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DA" w:rsidRPr="00D20BDA" w:rsidRDefault="00D20BDA" w:rsidP="00D20BDA">
      <w:pPr>
        <w:overflowPunct w:val="0"/>
        <w:autoSpaceDE w:val="0"/>
        <w:autoSpaceDN w:val="0"/>
        <w:adjustRightInd w:val="0"/>
        <w:spacing w:before="240" w:after="60" w:line="240" w:lineRule="auto"/>
        <w:jc w:val="center"/>
        <w:textAlignment w:val="baseline"/>
        <w:outlineLvl w:val="5"/>
        <w:rPr>
          <w:rFonts w:ascii="Times New Roman" w:eastAsia="Times New Roman" w:hAnsi="Times New Roman" w:cs="Times New Roman"/>
          <w:b/>
          <w:sz w:val="20"/>
          <w:szCs w:val="20"/>
        </w:rPr>
      </w:pPr>
      <w:r w:rsidRPr="00D20BDA">
        <w:rPr>
          <w:rFonts w:ascii="Times New Roman" w:eastAsia="Times New Roman" w:hAnsi="Times New Roman" w:cs="Times New Roman"/>
          <w:b/>
          <w:sz w:val="20"/>
          <w:szCs w:val="20"/>
        </w:rPr>
        <w:t>İHALE İLANI</w:t>
      </w:r>
    </w:p>
    <w:p w:rsidR="00D20BDA" w:rsidRPr="00D20BDA" w:rsidRDefault="00D20BDA" w:rsidP="00D20BDA">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D20BDA">
        <w:rPr>
          <w:rFonts w:ascii="Times New Roman" w:eastAsia="Times New Roman" w:hAnsi="Times New Roman" w:cs="Times New Roman"/>
          <w:b/>
          <w:sz w:val="20"/>
          <w:szCs w:val="20"/>
        </w:rPr>
        <w:t>ANTALYA VALİLİĞİ</w:t>
      </w:r>
    </w:p>
    <w:p w:rsidR="00D20BDA" w:rsidRDefault="00D20BDA" w:rsidP="00D20BDA">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D20BDA">
        <w:rPr>
          <w:rFonts w:ascii="Times New Roman" w:eastAsia="Times New Roman" w:hAnsi="Times New Roman" w:cs="Times New Roman"/>
          <w:b/>
          <w:sz w:val="20"/>
          <w:szCs w:val="20"/>
        </w:rPr>
        <w:t>Yatırım İzleme ve Koordinasyon Başkanlığı</w:t>
      </w:r>
    </w:p>
    <w:p w:rsidR="00D20BDA" w:rsidRPr="00D20BDA" w:rsidRDefault="00D20BDA" w:rsidP="00D20BDA">
      <w:pPr>
        <w:keepNext/>
        <w:keepLine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Antalya Elmalı Ö</w:t>
      </w:r>
      <w:r w:rsidRPr="00D20BDA">
        <w:rPr>
          <w:rFonts w:ascii="Times New Roman" w:eastAsia="Times New Roman" w:hAnsi="Times New Roman" w:cs="Times New Roman"/>
          <w:b/>
          <w:sz w:val="20"/>
          <w:szCs w:val="20"/>
        </w:rPr>
        <w:t>mer Paşa Camii Medresesi Restorasyon Uygulaması İşi’</w:t>
      </w:r>
      <w:r w:rsidRPr="00D20BDA">
        <w:rPr>
          <w:rFonts w:ascii="Times New Roman" w:eastAsia="Times New Roman" w:hAnsi="Times New Roman" w:cs="Times New Roman"/>
          <w:sz w:val="20"/>
          <w:szCs w:val="20"/>
        </w:rPr>
        <w:t xml:space="preserve"> Kültür Varlıkları İhale </w:t>
      </w:r>
      <w:proofErr w:type="gramStart"/>
      <w:r w:rsidRPr="00D20BDA">
        <w:rPr>
          <w:rFonts w:ascii="Times New Roman" w:eastAsia="Times New Roman" w:hAnsi="Times New Roman" w:cs="Times New Roman"/>
          <w:sz w:val="20"/>
          <w:szCs w:val="20"/>
        </w:rPr>
        <w:t>Yönetmeliğinin  2</w:t>
      </w:r>
      <w:r w:rsidR="00B8164B">
        <w:rPr>
          <w:rFonts w:ascii="Times New Roman" w:eastAsia="Times New Roman" w:hAnsi="Times New Roman" w:cs="Times New Roman"/>
          <w:sz w:val="20"/>
          <w:szCs w:val="20"/>
        </w:rPr>
        <w:t>2</w:t>
      </w:r>
      <w:proofErr w:type="gramEnd"/>
      <w:r w:rsidRPr="00D20BDA">
        <w:rPr>
          <w:rFonts w:ascii="Times New Roman" w:eastAsia="Times New Roman" w:hAnsi="Times New Roman" w:cs="Times New Roman"/>
          <w:sz w:val="20"/>
          <w:szCs w:val="20"/>
        </w:rPr>
        <w:t>. Maddesi</w:t>
      </w:r>
      <w:r w:rsidR="00B8164B">
        <w:rPr>
          <w:rFonts w:ascii="Times New Roman" w:eastAsia="Times New Roman" w:hAnsi="Times New Roman" w:cs="Times New Roman"/>
          <w:sz w:val="20"/>
          <w:szCs w:val="20"/>
        </w:rPr>
        <w:t xml:space="preserve"> (a) bendi uyarınca</w:t>
      </w:r>
      <w:r w:rsidRPr="00D20BDA">
        <w:rPr>
          <w:rFonts w:ascii="Times New Roman" w:eastAsia="Times New Roman" w:hAnsi="Times New Roman" w:cs="Times New Roman"/>
          <w:sz w:val="20"/>
          <w:szCs w:val="20"/>
        </w:rPr>
        <w:t xml:space="preserve"> açık ihale usulü ile ihale edilecektir. İhaleye ilişkin ayrıntılı bilgiler aşağıda yer almaktadır:</w:t>
      </w:r>
    </w:p>
    <w:p w:rsidR="00704510" w:rsidRPr="00D20BDA" w:rsidRDefault="00704510"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bl>
      <w:tblPr>
        <w:tblW w:w="0" w:type="auto"/>
        <w:tblCellMar>
          <w:left w:w="70" w:type="dxa"/>
          <w:right w:w="70" w:type="dxa"/>
        </w:tblCellMar>
        <w:tblLook w:val="0000" w:firstRow="0" w:lastRow="0" w:firstColumn="0" w:lastColumn="0" w:noHBand="0" w:noVBand="0"/>
      </w:tblPr>
      <w:tblGrid>
        <w:gridCol w:w="4039"/>
        <w:gridCol w:w="5931"/>
      </w:tblGrid>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İhale kayıt numarası</w:t>
            </w:r>
          </w:p>
        </w:tc>
        <w:tc>
          <w:tcPr>
            <w:tcW w:w="5931" w:type="dxa"/>
            <w:tcBorders>
              <w:top w:val="nil"/>
              <w:left w:val="nil"/>
              <w:bottom w:val="nil"/>
              <w:right w:val="nil"/>
            </w:tcBorders>
          </w:tcPr>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D04241">
              <w:rPr>
                <w:rFonts w:ascii="Times New Roman" w:eastAsia="Times New Roman" w:hAnsi="Times New Roman" w:cs="Times New Roman"/>
                <w:sz w:val="20"/>
                <w:szCs w:val="20"/>
              </w:rPr>
              <w:t>201</w:t>
            </w:r>
            <w:r w:rsidR="00656C44" w:rsidRPr="00D04241">
              <w:rPr>
                <w:rFonts w:ascii="Times New Roman" w:eastAsia="Times New Roman" w:hAnsi="Times New Roman" w:cs="Times New Roman"/>
                <w:sz w:val="20"/>
                <w:szCs w:val="20"/>
              </w:rPr>
              <w:t>5</w:t>
            </w:r>
            <w:r w:rsidRPr="00D04241">
              <w:rPr>
                <w:rFonts w:ascii="Times New Roman" w:eastAsia="Times New Roman" w:hAnsi="Times New Roman" w:cs="Times New Roman"/>
                <w:sz w:val="20"/>
                <w:szCs w:val="20"/>
              </w:rPr>
              <w:t xml:space="preserve"> / </w:t>
            </w:r>
            <w:r w:rsidR="00D04241" w:rsidRPr="00D04241">
              <w:rPr>
                <w:rFonts w:ascii="Times New Roman" w:eastAsia="Times New Roman" w:hAnsi="Times New Roman" w:cs="Times New Roman"/>
                <w:sz w:val="20"/>
                <w:szCs w:val="20"/>
              </w:rPr>
              <w:t>34253</w:t>
            </w:r>
          </w:p>
          <w:p w:rsidR="00704510" w:rsidRPr="00D20BDA" w:rsidRDefault="00704510"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1 - İdarenin</w:t>
            </w:r>
          </w:p>
        </w:tc>
        <w:tc>
          <w:tcPr>
            <w:tcW w:w="5931" w:type="dxa"/>
            <w:tcBorders>
              <w:top w:val="nil"/>
              <w:left w:val="nil"/>
              <w:bottom w:val="nil"/>
              <w:right w:val="nil"/>
            </w:tcBorders>
          </w:tcPr>
          <w:p w:rsidR="00D20BDA" w:rsidRPr="00D20BDA" w:rsidRDefault="00742216"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Antalya Valiliği Yatırım İzleme ve Koordinasyon Başkanlığı</w:t>
            </w: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a) Adresi</w:t>
            </w:r>
          </w:p>
        </w:tc>
        <w:tc>
          <w:tcPr>
            <w:tcW w:w="5931"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Bayındır Mah. Gazi </w:t>
            </w:r>
            <w:proofErr w:type="spellStart"/>
            <w:r>
              <w:rPr>
                <w:rFonts w:ascii="Times New Roman" w:eastAsia="Times New Roman" w:hAnsi="Times New Roman" w:cs="Times New Roman"/>
                <w:sz w:val="20"/>
                <w:szCs w:val="20"/>
              </w:rPr>
              <w:t>Bulv</w:t>
            </w:r>
            <w:proofErr w:type="spellEnd"/>
            <w:r>
              <w:rPr>
                <w:rFonts w:ascii="Times New Roman" w:eastAsia="Times New Roman" w:hAnsi="Times New Roman" w:cs="Times New Roman"/>
                <w:sz w:val="20"/>
                <w:szCs w:val="20"/>
              </w:rPr>
              <w:t>. 07030 Antalya</w:t>
            </w: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b) Telefon ve faks numarası</w:t>
            </w:r>
          </w:p>
        </w:tc>
        <w:tc>
          <w:tcPr>
            <w:tcW w:w="5931"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0242 243 97 93 / 0242 248 93 95 </w:t>
            </w:r>
          </w:p>
        </w:tc>
      </w:tr>
      <w:tr w:rsidR="00D20BDA" w:rsidRPr="00D20BDA" w:rsidTr="00E91B23">
        <w:trPr>
          <w:trHeight w:val="140"/>
        </w:trPr>
        <w:tc>
          <w:tcPr>
            <w:tcW w:w="4039" w:type="dxa"/>
            <w:tcBorders>
              <w:top w:val="nil"/>
              <w:left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 xml:space="preserve">c) Elektronik posta adresi </w:t>
            </w:r>
          </w:p>
        </w:tc>
        <w:tc>
          <w:tcPr>
            <w:tcW w:w="5931" w:type="dxa"/>
            <w:tcBorders>
              <w:top w:val="nil"/>
              <w:left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7" w:history="1">
              <w:r w:rsidRPr="00D06E9D">
                <w:rPr>
                  <w:rStyle w:val="Kpr"/>
                  <w:rFonts w:ascii="Times New Roman" w:eastAsia="Times New Roman" w:hAnsi="Times New Roman" w:cs="Times New Roman"/>
                  <w:sz w:val="20"/>
                  <w:szCs w:val="20"/>
                </w:rPr>
                <w:t>07yaziisleri@icisleri.gov.tr</w:t>
              </w:r>
            </w:hyperlink>
          </w:p>
        </w:tc>
      </w:tr>
      <w:tr w:rsidR="00D20BDA" w:rsidRPr="00D20BDA" w:rsidTr="00E91B23">
        <w:trPr>
          <w:trHeight w:val="456"/>
        </w:trPr>
        <w:tc>
          <w:tcPr>
            <w:tcW w:w="4039" w:type="dxa"/>
            <w:tcBorders>
              <w:top w:val="nil"/>
              <w:left w:val="nil"/>
              <w:right w:val="nil"/>
            </w:tcBorders>
          </w:tcPr>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ç) İhale dokümanının görülebileceği internet adresi (varsa)</w:t>
            </w:r>
          </w:p>
          <w:p w:rsidR="00704510" w:rsidRPr="00D20BDA" w:rsidRDefault="00704510"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c>
          <w:tcPr>
            <w:tcW w:w="5931" w:type="dxa"/>
            <w:tcBorders>
              <w:top w:val="nil"/>
              <w:left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2 - İhale konusu yapım işinin</w:t>
            </w:r>
          </w:p>
        </w:tc>
        <w:tc>
          <w:tcPr>
            <w:tcW w:w="5931"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a) Niteliği, türü ve miktarı</w:t>
            </w:r>
          </w:p>
        </w:tc>
        <w:tc>
          <w:tcPr>
            <w:tcW w:w="5931" w:type="dxa"/>
            <w:tcBorders>
              <w:top w:val="nil"/>
              <w:left w:val="nil"/>
              <w:bottom w:val="nil"/>
              <w:right w:val="nil"/>
            </w:tcBorders>
          </w:tcPr>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Yaklaşık 600 m2 oturum alanına sahip 300 m2 kapalı alanı bulunan Medrese Binasının </w:t>
            </w:r>
            <w:r w:rsidR="00B8164B">
              <w:rPr>
                <w:rFonts w:ascii="Times New Roman" w:eastAsia="Times New Roman" w:hAnsi="Times New Roman" w:cs="Times New Roman"/>
                <w:sz w:val="20"/>
                <w:szCs w:val="20"/>
              </w:rPr>
              <w:t xml:space="preserve">Antalya Kültür Varlıklarını </w:t>
            </w:r>
            <w:r>
              <w:rPr>
                <w:rFonts w:ascii="Times New Roman" w:eastAsia="Times New Roman" w:hAnsi="Times New Roman" w:cs="Times New Roman"/>
                <w:sz w:val="20"/>
                <w:szCs w:val="20"/>
              </w:rPr>
              <w:t xml:space="preserve">Koruma Bölge Kurulunca onaylı projeleri doğrultusunda </w:t>
            </w:r>
            <w:proofErr w:type="gramStart"/>
            <w:r>
              <w:rPr>
                <w:rFonts w:ascii="Times New Roman" w:eastAsia="Times New Roman" w:hAnsi="Times New Roman" w:cs="Times New Roman"/>
                <w:sz w:val="20"/>
                <w:szCs w:val="20"/>
              </w:rPr>
              <w:t>restorasyonunun</w:t>
            </w:r>
            <w:proofErr w:type="gramEnd"/>
            <w:r>
              <w:rPr>
                <w:rFonts w:ascii="Times New Roman" w:eastAsia="Times New Roman" w:hAnsi="Times New Roman" w:cs="Times New Roman"/>
                <w:sz w:val="20"/>
                <w:szCs w:val="20"/>
              </w:rPr>
              <w:t xml:space="preserve"> yapılması</w:t>
            </w:r>
          </w:p>
          <w:p w:rsidR="00C12434" w:rsidRPr="00D20BDA" w:rsidRDefault="00C1243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b) Yapılacağı yer</w:t>
            </w:r>
          </w:p>
        </w:tc>
        <w:tc>
          <w:tcPr>
            <w:tcW w:w="5931" w:type="dxa"/>
            <w:tcBorders>
              <w:top w:val="nil"/>
              <w:left w:val="nil"/>
              <w:bottom w:val="nil"/>
              <w:right w:val="nil"/>
            </w:tcBorders>
          </w:tcPr>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Antalya </w:t>
            </w:r>
            <w:r w:rsidR="00C1243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Elmalı</w:t>
            </w:r>
          </w:p>
          <w:p w:rsidR="00C12434" w:rsidRPr="00D20BDA" w:rsidRDefault="00C1243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rPr>
            </w:pPr>
            <w:r w:rsidRPr="00D20BDA">
              <w:rPr>
                <w:rFonts w:ascii="Times New Roman" w:eastAsia="Times New Roman" w:hAnsi="Times New Roman" w:cs="Times New Roman"/>
                <w:sz w:val="20"/>
                <w:szCs w:val="20"/>
              </w:rPr>
              <w:t>c) İşe başlama tarihi</w:t>
            </w:r>
          </w:p>
        </w:tc>
        <w:tc>
          <w:tcPr>
            <w:tcW w:w="5931" w:type="dxa"/>
            <w:tcBorders>
              <w:top w:val="nil"/>
              <w:left w:val="nil"/>
              <w:bottom w:val="nil"/>
              <w:right w:val="nil"/>
            </w:tcBorders>
          </w:tcPr>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 xml:space="preserve">: Sözleşmenin imzalandığı tarihinden itibaren </w:t>
            </w:r>
            <w:r w:rsidRPr="00D20BDA">
              <w:rPr>
                <w:rFonts w:ascii="Times New Roman" w:eastAsia="Times New Roman" w:hAnsi="Times New Roman" w:cs="Times New Roman"/>
                <w:b/>
                <w:sz w:val="20"/>
                <w:szCs w:val="20"/>
              </w:rPr>
              <w:t>5 (Beş)</w:t>
            </w:r>
            <w:r w:rsidRPr="00D20BDA">
              <w:rPr>
                <w:rFonts w:ascii="Times New Roman" w:eastAsia="Times New Roman" w:hAnsi="Times New Roman" w:cs="Times New Roman"/>
                <w:sz w:val="20"/>
                <w:szCs w:val="20"/>
              </w:rPr>
              <w:t xml:space="preserve"> gün içinde yer teslimi yapılarak işe başlanacaktır.</w:t>
            </w:r>
          </w:p>
          <w:p w:rsidR="00C12434" w:rsidRPr="00D20BDA" w:rsidRDefault="00C1243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ç) İşin süresi</w:t>
            </w:r>
          </w:p>
        </w:tc>
        <w:tc>
          <w:tcPr>
            <w:tcW w:w="5931" w:type="dxa"/>
            <w:tcBorders>
              <w:top w:val="nil"/>
              <w:left w:val="nil"/>
              <w:bottom w:val="nil"/>
              <w:right w:val="nil"/>
            </w:tcBorders>
          </w:tcPr>
          <w:p w:rsidR="00D20BDA" w:rsidRDefault="00D20BDA" w:rsidP="008215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Yer tesliminden itibaren </w:t>
            </w:r>
            <w:r w:rsidR="00C00B77" w:rsidRPr="00C00B77">
              <w:rPr>
                <w:rFonts w:ascii="Times New Roman" w:eastAsia="Times New Roman" w:hAnsi="Times New Roman" w:cs="Times New Roman"/>
                <w:b/>
                <w:sz w:val="20"/>
                <w:szCs w:val="20"/>
              </w:rPr>
              <w:t>21</w:t>
            </w:r>
            <w:r w:rsidR="00821577" w:rsidRPr="00C00B77">
              <w:rPr>
                <w:rFonts w:ascii="Times New Roman" w:eastAsia="Times New Roman" w:hAnsi="Times New Roman" w:cs="Times New Roman"/>
                <w:b/>
                <w:sz w:val="20"/>
                <w:szCs w:val="20"/>
              </w:rPr>
              <w:t>0 (</w:t>
            </w:r>
            <w:proofErr w:type="spellStart"/>
            <w:r w:rsidR="00C00B77" w:rsidRPr="00C00B77">
              <w:rPr>
                <w:rFonts w:ascii="Times New Roman" w:eastAsia="Times New Roman" w:hAnsi="Times New Roman" w:cs="Times New Roman"/>
                <w:b/>
                <w:sz w:val="20"/>
                <w:szCs w:val="20"/>
              </w:rPr>
              <w:t>iki</w:t>
            </w:r>
            <w:r w:rsidR="00821577" w:rsidRPr="00C00B77">
              <w:rPr>
                <w:rFonts w:ascii="Times New Roman" w:eastAsia="Times New Roman" w:hAnsi="Times New Roman" w:cs="Times New Roman"/>
                <w:b/>
                <w:sz w:val="20"/>
                <w:szCs w:val="20"/>
              </w:rPr>
              <w:t>yüz</w:t>
            </w:r>
            <w:r w:rsidR="00C00B77" w:rsidRPr="00C00B77">
              <w:rPr>
                <w:rFonts w:ascii="Times New Roman" w:eastAsia="Times New Roman" w:hAnsi="Times New Roman" w:cs="Times New Roman"/>
                <w:b/>
                <w:sz w:val="20"/>
                <w:szCs w:val="20"/>
              </w:rPr>
              <w:t>on</w:t>
            </w:r>
            <w:proofErr w:type="spellEnd"/>
            <w:r w:rsidR="00821577" w:rsidRPr="00C00B77">
              <w:rPr>
                <w:rFonts w:ascii="Times New Roman" w:eastAsia="Times New Roman" w:hAnsi="Times New Roman" w:cs="Times New Roman"/>
                <w:b/>
                <w:sz w:val="20"/>
                <w:szCs w:val="20"/>
              </w:rPr>
              <w:t>)</w:t>
            </w:r>
            <w:r w:rsidRPr="00D20BDA">
              <w:rPr>
                <w:rFonts w:ascii="Times New Roman" w:eastAsia="Times New Roman" w:hAnsi="Times New Roman" w:cs="Times New Roman"/>
                <w:sz w:val="20"/>
                <w:szCs w:val="20"/>
              </w:rPr>
              <w:t xml:space="preserve"> takvim günüdür</w:t>
            </w:r>
            <w:r w:rsidR="00704510">
              <w:rPr>
                <w:rFonts w:ascii="Times New Roman" w:eastAsia="Times New Roman" w:hAnsi="Times New Roman" w:cs="Times New Roman"/>
                <w:sz w:val="20"/>
                <w:szCs w:val="20"/>
              </w:rPr>
              <w:t>.</w:t>
            </w:r>
          </w:p>
          <w:p w:rsidR="00704510" w:rsidRPr="00D20BDA" w:rsidRDefault="00704510" w:rsidP="0082157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3 - İhalenin</w:t>
            </w:r>
          </w:p>
        </w:tc>
        <w:tc>
          <w:tcPr>
            <w:tcW w:w="5931"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a) Yapılacağı yer</w:t>
            </w:r>
          </w:p>
        </w:tc>
        <w:tc>
          <w:tcPr>
            <w:tcW w:w="5931" w:type="dxa"/>
            <w:tcBorders>
              <w:top w:val="nil"/>
              <w:left w:val="nil"/>
              <w:bottom w:val="nil"/>
              <w:right w:val="nil"/>
            </w:tcBorders>
          </w:tcPr>
          <w:p w:rsidR="00E67F31"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w:t>
            </w:r>
            <w:r w:rsidR="00656C44">
              <w:rPr>
                <w:rFonts w:ascii="Times New Roman" w:eastAsia="Times New Roman" w:hAnsi="Times New Roman" w:cs="Times New Roman"/>
                <w:sz w:val="20"/>
                <w:szCs w:val="20"/>
              </w:rPr>
              <w:t xml:space="preserve"> </w:t>
            </w:r>
            <w:r w:rsidR="00656C44" w:rsidRPr="00656C44">
              <w:rPr>
                <w:rFonts w:ascii="Times New Roman" w:hAnsi="Times New Roman" w:cs="Times New Roman"/>
                <w:b/>
                <w:sz w:val="20"/>
                <w:szCs w:val="20"/>
              </w:rPr>
              <w:t xml:space="preserve">Antalya </w:t>
            </w:r>
            <w:proofErr w:type="spellStart"/>
            <w:r w:rsidR="00656C44" w:rsidRPr="00656C44">
              <w:rPr>
                <w:rFonts w:ascii="Times New Roman" w:hAnsi="Times New Roman" w:cs="Times New Roman"/>
                <w:b/>
                <w:sz w:val="20"/>
                <w:szCs w:val="20"/>
              </w:rPr>
              <w:t>Rölöve</w:t>
            </w:r>
            <w:proofErr w:type="spellEnd"/>
            <w:r w:rsidR="00656C44" w:rsidRPr="00656C44">
              <w:rPr>
                <w:rFonts w:ascii="Times New Roman" w:hAnsi="Times New Roman" w:cs="Times New Roman"/>
                <w:b/>
                <w:sz w:val="20"/>
                <w:szCs w:val="20"/>
              </w:rPr>
              <w:t xml:space="preserve"> ve Anıtlar Müdürlüğü </w:t>
            </w:r>
            <w:proofErr w:type="spellStart"/>
            <w:r w:rsidR="00656C44" w:rsidRPr="00656C44">
              <w:rPr>
                <w:rFonts w:ascii="Times New Roman" w:hAnsi="Times New Roman" w:cs="Times New Roman"/>
                <w:b/>
                <w:sz w:val="20"/>
                <w:szCs w:val="20"/>
              </w:rPr>
              <w:t>Kılıçarslan</w:t>
            </w:r>
            <w:proofErr w:type="spellEnd"/>
            <w:r w:rsidR="00656C44" w:rsidRPr="00656C44">
              <w:rPr>
                <w:rFonts w:ascii="Times New Roman" w:hAnsi="Times New Roman" w:cs="Times New Roman"/>
                <w:b/>
                <w:sz w:val="20"/>
                <w:szCs w:val="20"/>
              </w:rPr>
              <w:t xml:space="preserve"> Mah. Tabakhane </w:t>
            </w:r>
            <w:proofErr w:type="spellStart"/>
            <w:r w:rsidR="00656C44" w:rsidRPr="00656C44">
              <w:rPr>
                <w:rFonts w:ascii="Times New Roman" w:hAnsi="Times New Roman" w:cs="Times New Roman"/>
                <w:b/>
                <w:sz w:val="20"/>
                <w:szCs w:val="20"/>
              </w:rPr>
              <w:t>Sk</w:t>
            </w:r>
            <w:proofErr w:type="spellEnd"/>
            <w:r w:rsidR="00656C44" w:rsidRPr="00656C44">
              <w:rPr>
                <w:rFonts w:ascii="Times New Roman" w:hAnsi="Times New Roman" w:cs="Times New Roman"/>
                <w:b/>
                <w:sz w:val="20"/>
                <w:szCs w:val="20"/>
              </w:rPr>
              <w:t>. No:7 Kaleiçi Antalya</w:t>
            </w:r>
            <w:r w:rsidR="00656C44" w:rsidRPr="00D20BDA">
              <w:rPr>
                <w:rFonts w:ascii="Times New Roman" w:eastAsia="Times New Roman" w:hAnsi="Times New Roman" w:cs="Times New Roman"/>
                <w:sz w:val="20"/>
                <w:szCs w:val="20"/>
              </w:rPr>
              <w:t xml:space="preserve"> </w:t>
            </w:r>
          </w:p>
          <w:p w:rsidR="00656C44" w:rsidRPr="00D20BDA" w:rsidRDefault="00656C4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r w:rsidR="00D20BDA" w:rsidRPr="00D20BDA" w:rsidTr="00E91B23">
        <w:tc>
          <w:tcPr>
            <w:tcW w:w="4039" w:type="dxa"/>
            <w:tcBorders>
              <w:top w:val="nil"/>
              <w:left w:val="nil"/>
              <w:bottom w:val="nil"/>
              <w:right w:val="nil"/>
            </w:tcBorders>
          </w:tcPr>
          <w:p w:rsidR="00D20BDA" w:rsidRP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b) Tarihi ve saati</w:t>
            </w:r>
          </w:p>
        </w:tc>
        <w:tc>
          <w:tcPr>
            <w:tcW w:w="5931" w:type="dxa"/>
            <w:tcBorders>
              <w:top w:val="nil"/>
              <w:left w:val="nil"/>
              <w:bottom w:val="nil"/>
              <w:right w:val="nil"/>
            </w:tcBorders>
          </w:tcPr>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w:t>
            </w:r>
            <w:r w:rsidR="00821577">
              <w:rPr>
                <w:rFonts w:ascii="Times New Roman" w:eastAsia="Times New Roman" w:hAnsi="Times New Roman" w:cs="Times New Roman"/>
                <w:sz w:val="20"/>
                <w:szCs w:val="20"/>
              </w:rPr>
              <w:t xml:space="preserve"> </w:t>
            </w:r>
            <w:proofErr w:type="gramStart"/>
            <w:r w:rsidR="00D04241" w:rsidRPr="00D04241">
              <w:rPr>
                <w:rFonts w:ascii="Times New Roman" w:eastAsia="Times New Roman" w:hAnsi="Times New Roman" w:cs="Times New Roman"/>
                <w:sz w:val="20"/>
                <w:szCs w:val="20"/>
              </w:rPr>
              <w:t>14</w:t>
            </w:r>
            <w:r w:rsidR="00821577" w:rsidRPr="00D04241">
              <w:rPr>
                <w:rFonts w:ascii="Times New Roman" w:eastAsia="Times New Roman" w:hAnsi="Times New Roman" w:cs="Times New Roman"/>
                <w:sz w:val="20"/>
                <w:szCs w:val="20"/>
              </w:rPr>
              <w:t>/</w:t>
            </w:r>
            <w:r w:rsidR="00656C44" w:rsidRPr="00D04241">
              <w:rPr>
                <w:rFonts w:ascii="Times New Roman" w:eastAsia="Times New Roman" w:hAnsi="Times New Roman" w:cs="Times New Roman"/>
                <w:sz w:val="20"/>
                <w:szCs w:val="20"/>
              </w:rPr>
              <w:t>04</w:t>
            </w:r>
            <w:r w:rsidR="00821577" w:rsidRPr="00D04241">
              <w:rPr>
                <w:rFonts w:ascii="Times New Roman" w:eastAsia="Times New Roman" w:hAnsi="Times New Roman" w:cs="Times New Roman"/>
                <w:sz w:val="20"/>
                <w:szCs w:val="20"/>
              </w:rPr>
              <w:t>/201</w:t>
            </w:r>
            <w:r w:rsidR="00656C44" w:rsidRPr="00D04241">
              <w:rPr>
                <w:rFonts w:ascii="Times New Roman" w:eastAsia="Times New Roman" w:hAnsi="Times New Roman" w:cs="Times New Roman"/>
                <w:sz w:val="20"/>
                <w:szCs w:val="20"/>
              </w:rPr>
              <w:t>5</w:t>
            </w:r>
            <w:proofErr w:type="gramEnd"/>
            <w:r w:rsidR="00821577" w:rsidRPr="00D04241">
              <w:rPr>
                <w:rFonts w:ascii="Times New Roman" w:eastAsia="Times New Roman" w:hAnsi="Times New Roman" w:cs="Times New Roman"/>
                <w:sz w:val="20"/>
                <w:szCs w:val="20"/>
              </w:rPr>
              <w:t xml:space="preserve"> – 10:00</w:t>
            </w:r>
          </w:p>
          <w:p w:rsidR="00C12434" w:rsidRPr="00D20BDA" w:rsidRDefault="00C1243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tc>
      </w:tr>
    </w:tbl>
    <w:p w:rsidR="00D20BDA" w:rsidRDefault="00D20BDA" w:rsidP="00C12434">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tr-TR"/>
        </w:rPr>
      </w:pPr>
      <w:r w:rsidRPr="00D20BDA">
        <w:rPr>
          <w:rFonts w:ascii="Times New Roman" w:eastAsia="Times New Roman" w:hAnsi="Times New Roman" w:cs="Times New Roman"/>
          <w:sz w:val="20"/>
          <w:szCs w:val="20"/>
          <w:lang w:eastAsia="tr-TR"/>
        </w:rPr>
        <w:t xml:space="preserve">4 - İhaleye katılabilme şartları ve istenilen belgeler ile yeterlik değerlendirmesinde uygulanacak </w:t>
      </w:r>
      <w:proofErr w:type="gramStart"/>
      <w:r w:rsidRPr="00D20BDA">
        <w:rPr>
          <w:rFonts w:ascii="Times New Roman" w:eastAsia="Times New Roman" w:hAnsi="Times New Roman" w:cs="Times New Roman"/>
          <w:sz w:val="20"/>
          <w:szCs w:val="20"/>
          <w:lang w:eastAsia="tr-TR"/>
        </w:rPr>
        <w:t>kriterler</w:t>
      </w:r>
      <w:proofErr w:type="gramEnd"/>
      <w:r w:rsidRPr="00D20BDA">
        <w:rPr>
          <w:rFonts w:ascii="Times New Roman" w:eastAsia="Times New Roman" w:hAnsi="Times New Roman" w:cs="Times New Roman"/>
          <w:sz w:val="20"/>
          <w:szCs w:val="20"/>
          <w:lang w:eastAsia="tr-TR"/>
        </w:rPr>
        <w:t>:</w:t>
      </w:r>
    </w:p>
    <w:p w:rsidR="00C12434" w:rsidRPr="00D20BDA" w:rsidRDefault="00C12434" w:rsidP="00C12434">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lang w:eastAsia="tr-TR"/>
        </w:rPr>
      </w:pPr>
    </w:p>
    <w:p w:rsidR="00D20BDA" w:rsidRPr="00D20BDA" w:rsidRDefault="00D20BDA" w:rsidP="00C12434">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4.1. İhaleye katılma şartları ve istenilen belgeler:</w:t>
      </w:r>
    </w:p>
    <w:p w:rsidR="00C12434" w:rsidRDefault="00D20BDA" w:rsidP="00C12434">
      <w:pPr>
        <w:pStyle w:val="Balk3"/>
        <w:shd w:val="clear" w:color="auto" w:fill="FFFFFF"/>
        <w:tabs>
          <w:tab w:val="left" w:pos="720"/>
          <w:tab w:val="left" w:pos="900"/>
        </w:tabs>
        <w:spacing w:line="240" w:lineRule="auto"/>
        <w:contextualSpacing/>
        <w:rPr>
          <w:rFonts w:ascii="Times New Roman" w:eastAsia="Times New Roman" w:hAnsi="Times New Roman" w:cs="Times New Roman"/>
          <w:b w:val="0"/>
          <w:color w:val="auto"/>
          <w:sz w:val="20"/>
          <w:szCs w:val="20"/>
          <w:lang w:eastAsia="tr-TR"/>
        </w:rPr>
      </w:pPr>
      <w:r w:rsidRPr="00704510">
        <w:rPr>
          <w:rFonts w:ascii="Times New Roman" w:eastAsia="Times New Roman" w:hAnsi="Times New Roman" w:cs="Times New Roman"/>
          <w:b w:val="0"/>
          <w:color w:val="auto"/>
          <w:sz w:val="20"/>
          <w:szCs w:val="20"/>
        </w:rPr>
        <w:t>4.1.1</w:t>
      </w:r>
      <w:r w:rsidR="002B48D4" w:rsidRPr="00704510">
        <w:rPr>
          <w:rFonts w:ascii="Times New Roman" w:eastAsia="Times New Roman" w:hAnsi="Times New Roman" w:cs="Times New Roman"/>
          <w:b w:val="0"/>
          <w:color w:val="auto"/>
          <w:sz w:val="20"/>
          <w:szCs w:val="20"/>
          <w:lang w:eastAsia="tr-TR"/>
        </w:rPr>
        <w:t xml:space="preserve"> İsteklilerin</w:t>
      </w:r>
      <w:r w:rsidR="002B48D4" w:rsidRPr="00C12434">
        <w:rPr>
          <w:rFonts w:ascii="Times New Roman" w:eastAsia="Times New Roman" w:hAnsi="Times New Roman" w:cs="Times New Roman"/>
          <w:b w:val="0"/>
          <w:color w:val="auto"/>
          <w:sz w:val="20"/>
          <w:szCs w:val="20"/>
          <w:lang w:eastAsia="tr-TR"/>
        </w:rPr>
        <w:t xml:space="preserve"> ihaleye katılabilmeleri için aşağıda sayılan belgeleri</w:t>
      </w:r>
      <w:r w:rsidR="002B48D4" w:rsidRPr="00C12434">
        <w:rPr>
          <w:rFonts w:ascii="Times New Roman" w:eastAsia="Times New Roman" w:hAnsi="Times New Roman" w:cs="Times New Roman"/>
          <w:color w:val="auto"/>
          <w:sz w:val="20"/>
          <w:szCs w:val="20"/>
          <w:lang w:eastAsia="tr-TR"/>
        </w:rPr>
        <w:t xml:space="preserve"> </w:t>
      </w:r>
      <w:r w:rsidR="002B48D4" w:rsidRPr="00C12434">
        <w:rPr>
          <w:rFonts w:ascii="Times New Roman" w:eastAsia="Times New Roman" w:hAnsi="Times New Roman" w:cs="Times New Roman"/>
          <w:b w:val="0"/>
          <w:color w:val="auto"/>
          <w:sz w:val="20"/>
          <w:szCs w:val="20"/>
          <w:lang w:eastAsia="tr-TR"/>
        </w:rPr>
        <w:t>teklifleri kapsamında sunmaları gerekir:</w:t>
      </w:r>
    </w:p>
    <w:p w:rsidR="00C12434" w:rsidRPr="00C12434" w:rsidRDefault="00C12434" w:rsidP="00C12434">
      <w:pPr>
        <w:spacing w:line="240" w:lineRule="auto"/>
        <w:contextualSpacing/>
        <w:rPr>
          <w:lang w:eastAsia="tr-TR"/>
        </w:rPr>
      </w:pPr>
    </w:p>
    <w:p w:rsidR="002B48D4" w:rsidRDefault="00C12434" w:rsidP="00C12434">
      <w:pPr>
        <w:shd w:val="clear" w:color="auto" w:fill="FFFFFF"/>
        <w:spacing w:after="0" w:line="240" w:lineRule="auto"/>
        <w:ind w:right="4"/>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4.1.1.1. </w:t>
      </w:r>
      <w:r w:rsidR="002B48D4" w:rsidRPr="002B48D4">
        <w:rPr>
          <w:rFonts w:ascii="Times New Roman" w:eastAsia="Times New Roman" w:hAnsi="Times New Roman" w:cs="Times New Roman"/>
          <w:sz w:val="20"/>
          <w:szCs w:val="20"/>
          <w:lang w:eastAsia="tr-TR"/>
        </w:rPr>
        <w:t xml:space="preserve">Mevzuatı gereği kayıtlı olduğu Ticaret ve/veya Sanayi Odası ya da esnaf ve </w:t>
      </w:r>
      <w:proofErr w:type="spellStart"/>
      <w:r w:rsidR="002B48D4" w:rsidRPr="002B48D4">
        <w:rPr>
          <w:rFonts w:ascii="Times New Roman" w:eastAsia="Times New Roman" w:hAnsi="Times New Roman" w:cs="Times New Roman"/>
          <w:sz w:val="20"/>
          <w:szCs w:val="20"/>
          <w:lang w:eastAsia="tr-TR"/>
        </w:rPr>
        <w:t>sânatkar</w:t>
      </w:r>
      <w:proofErr w:type="spellEnd"/>
      <w:r w:rsidR="002B48D4" w:rsidRPr="002B48D4">
        <w:rPr>
          <w:rFonts w:ascii="Times New Roman" w:eastAsia="Times New Roman" w:hAnsi="Times New Roman" w:cs="Times New Roman"/>
          <w:sz w:val="20"/>
          <w:szCs w:val="20"/>
          <w:lang w:eastAsia="tr-TR"/>
        </w:rPr>
        <w:t xml:space="preserve"> odası Belgesi.</w:t>
      </w:r>
    </w:p>
    <w:p w:rsidR="00C12434" w:rsidRPr="002B48D4" w:rsidRDefault="00C12434" w:rsidP="00C12434">
      <w:pPr>
        <w:shd w:val="clear" w:color="auto" w:fill="FFFFFF"/>
        <w:spacing w:after="0" w:line="240" w:lineRule="auto"/>
        <w:ind w:right="4"/>
        <w:contextualSpacing/>
        <w:rPr>
          <w:rFonts w:ascii="Times New Roman" w:eastAsia="Times New Roman" w:hAnsi="Times New Roman" w:cs="Times New Roman"/>
          <w:sz w:val="20"/>
          <w:szCs w:val="20"/>
          <w:lang w:eastAsia="tr-TR"/>
        </w:rPr>
      </w:pPr>
    </w:p>
    <w:p w:rsidR="002B48D4" w:rsidRPr="002B48D4" w:rsidRDefault="00C12434" w:rsidP="00C12434">
      <w:pPr>
        <w:tabs>
          <w:tab w:val="left" w:pos="900"/>
        </w:tabs>
        <w:spacing w:after="0" w:line="240" w:lineRule="auto"/>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2B48D4" w:rsidRPr="002B48D4">
        <w:rPr>
          <w:rFonts w:ascii="Times New Roman" w:eastAsia="Times New Roman" w:hAnsi="Times New Roman" w:cs="Times New Roman"/>
          <w:sz w:val="20"/>
          <w:szCs w:val="20"/>
          <w:lang w:eastAsia="tr-TR"/>
        </w:rPr>
        <w:t xml:space="preserve">1) Gerçek kişi olması halinde, kayıtlı olduğu ticaret ve/veya sanayi odasından ya da esnaf ve </w:t>
      </w:r>
      <w:proofErr w:type="spellStart"/>
      <w:r w:rsidR="002B48D4" w:rsidRPr="002B48D4">
        <w:rPr>
          <w:rFonts w:ascii="Times New Roman" w:eastAsia="Times New Roman" w:hAnsi="Times New Roman" w:cs="Times New Roman"/>
          <w:sz w:val="20"/>
          <w:szCs w:val="20"/>
          <w:lang w:eastAsia="tr-TR"/>
        </w:rPr>
        <w:t>sânatkar</w:t>
      </w:r>
      <w:proofErr w:type="spellEnd"/>
      <w:r w:rsidR="002B48D4" w:rsidRPr="002B48D4">
        <w:rPr>
          <w:rFonts w:ascii="Times New Roman" w:eastAsia="Times New Roman" w:hAnsi="Times New Roman" w:cs="Times New Roman"/>
          <w:sz w:val="20"/>
          <w:szCs w:val="20"/>
          <w:lang w:eastAsia="tr-TR"/>
        </w:rPr>
        <w:t xml:space="preserve"> odasından, ilk ilan veya ihale tarihinin içinde bulunduğu yılda alınmış, odaya kayıtlı olduğunu gösterir belge,</w:t>
      </w:r>
    </w:p>
    <w:p w:rsidR="002B48D4" w:rsidRDefault="00C12434" w:rsidP="00C12434">
      <w:pPr>
        <w:spacing w:after="0" w:line="240" w:lineRule="auto"/>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2B48D4" w:rsidRPr="002B48D4">
        <w:rPr>
          <w:rFonts w:ascii="Times New Roman" w:eastAsia="Times New Roman" w:hAnsi="Times New Roman" w:cs="Times New Roman"/>
          <w:sz w:val="20"/>
          <w:szCs w:val="20"/>
          <w:lang w:eastAsia="tr-TR"/>
        </w:rPr>
        <w:t xml:space="preserve">2) Tüzel kişi olması halinde, ilgili mevzuatı gereği kayıtlı bulunduğu ticaret ve/veya sanayi odasından, ilk ilan veya ihale tarihinin içinde bulunduğu yılda alınmış, tüzel kişiliğin odaya kayıtlı olduğunu gösterir belge. </w:t>
      </w:r>
    </w:p>
    <w:p w:rsidR="00C12434" w:rsidRDefault="00C12434" w:rsidP="00C12434">
      <w:pPr>
        <w:spacing w:after="0" w:line="240" w:lineRule="auto"/>
        <w:contextualSpacing/>
        <w:rPr>
          <w:rFonts w:ascii="Times New Roman" w:eastAsia="Times New Roman" w:hAnsi="Times New Roman" w:cs="Times New Roman"/>
          <w:sz w:val="20"/>
          <w:szCs w:val="20"/>
          <w:lang w:eastAsia="tr-TR"/>
        </w:rPr>
      </w:pPr>
    </w:p>
    <w:p w:rsidR="002B48D4" w:rsidRDefault="00C12434" w:rsidP="00C12434">
      <w:pPr>
        <w:spacing w:after="0" w:line="240" w:lineRule="auto"/>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4.1.1.2. </w:t>
      </w:r>
      <w:r w:rsidR="002B48D4" w:rsidRPr="002B48D4">
        <w:rPr>
          <w:rFonts w:ascii="Times New Roman" w:eastAsia="Times New Roman" w:hAnsi="Times New Roman" w:cs="Times New Roman"/>
          <w:sz w:val="20"/>
          <w:szCs w:val="20"/>
          <w:lang w:eastAsia="tr-TR"/>
        </w:rPr>
        <w:t>Teklif vermeye yetkili olduğunu gösteren İmza Beyannamesi veya İmza Sirküleri.</w:t>
      </w:r>
    </w:p>
    <w:p w:rsidR="00C12434" w:rsidRPr="002B48D4" w:rsidRDefault="00C12434" w:rsidP="00C12434">
      <w:pPr>
        <w:spacing w:after="0" w:line="240" w:lineRule="auto"/>
        <w:contextualSpacing/>
        <w:rPr>
          <w:rFonts w:ascii="Times New Roman" w:eastAsia="Times New Roman" w:hAnsi="Times New Roman" w:cs="Times New Roman"/>
          <w:sz w:val="20"/>
          <w:szCs w:val="20"/>
          <w:lang w:eastAsia="tr-TR"/>
        </w:rPr>
      </w:pPr>
    </w:p>
    <w:p w:rsidR="002B48D4" w:rsidRPr="002B48D4" w:rsidRDefault="002B48D4" w:rsidP="00C12434">
      <w:pPr>
        <w:tabs>
          <w:tab w:val="left" w:pos="720"/>
        </w:tabs>
        <w:spacing w:after="0" w:line="240" w:lineRule="auto"/>
        <w:contextualSpacing/>
        <w:rPr>
          <w:rFonts w:ascii="Times New Roman" w:eastAsia="Times New Roman" w:hAnsi="Times New Roman" w:cs="Times New Roman"/>
          <w:sz w:val="20"/>
          <w:szCs w:val="20"/>
          <w:lang w:eastAsia="tr-TR"/>
        </w:rPr>
      </w:pPr>
      <w:r w:rsidRPr="002B48D4">
        <w:rPr>
          <w:rFonts w:ascii="Times New Roman" w:eastAsia="Times New Roman" w:hAnsi="Times New Roman" w:cs="Times New Roman"/>
          <w:sz w:val="20"/>
          <w:szCs w:val="20"/>
          <w:lang w:eastAsia="tr-TR"/>
        </w:rPr>
        <w:t xml:space="preserve">           1-Gerçek kişi olması halinde, noter tasdikli imza beyannamesi. </w:t>
      </w:r>
    </w:p>
    <w:p w:rsidR="002B48D4" w:rsidRDefault="00C12434" w:rsidP="00C12434">
      <w:pPr>
        <w:spacing w:after="0" w:line="240" w:lineRule="auto"/>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roofErr w:type="gramStart"/>
      <w:r w:rsidR="002B48D4" w:rsidRPr="002B48D4">
        <w:rPr>
          <w:rFonts w:ascii="Times New Roman" w:eastAsia="Times New Roman" w:hAnsi="Times New Roman" w:cs="Times New Roman"/>
          <w:sz w:val="20"/>
          <w:szCs w:val="20"/>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C12434" w:rsidRDefault="00C12434" w:rsidP="00C12434">
      <w:pPr>
        <w:spacing w:after="0" w:line="240" w:lineRule="auto"/>
        <w:contextualSpacing/>
        <w:rPr>
          <w:rFonts w:ascii="Times New Roman" w:eastAsia="Times New Roman" w:hAnsi="Times New Roman" w:cs="Times New Roman"/>
          <w:sz w:val="20"/>
          <w:szCs w:val="20"/>
          <w:lang w:eastAsia="tr-TR"/>
        </w:rPr>
      </w:pPr>
    </w:p>
    <w:p w:rsidR="00704510" w:rsidRDefault="00C12434" w:rsidP="00D63318">
      <w:pPr>
        <w:jc w:val="both"/>
        <w:rPr>
          <w:rFonts w:ascii="Times New Roman" w:eastAsia="Times New Roman" w:hAnsi="Times New Roman" w:cs="Times New Roman"/>
          <w:sz w:val="20"/>
          <w:szCs w:val="20"/>
          <w:lang w:eastAsia="tr-TR"/>
        </w:rPr>
      </w:pPr>
      <w:proofErr w:type="gramStart"/>
      <w:r w:rsidRPr="00D63318">
        <w:rPr>
          <w:rFonts w:ascii="Times New Roman" w:eastAsia="Times New Roman" w:hAnsi="Times New Roman" w:cs="Times New Roman"/>
          <w:sz w:val="20"/>
          <w:szCs w:val="20"/>
          <w:lang w:eastAsia="tr-TR"/>
        </w:rPr>
        <w:t xml:space="preserve">4.1.1.3. </w:t>
      </w:r>
      <w:r w:rsidR="00D63318" w:rsidRPr="00D63318">
        <w:rPr>
          <w:rFonts w:ascii="Times New Roman" w:hAnsi="Times New Roman" w:cs="Times New Roman"/>
          <w:sz w:val="20"/>
          <w:szCs w:val="20"/>
        </w:rPr>
        <w:t>Bu Şartnamenin 10 uncu maddesinin (a), (b), (c), (d), (e), (g) ve (i) bentlerinde sayılan durumlarda olunmadığına ilişkin taahhütname ve/veya ‘Açık İhale Usulüne Göre Yapılacak İhalelerde Teklif Verme Aşamasında İhale Dışı Bırakılacak ve İhaleye Katılamayacak Olanlar Kapsamında Olunmadığına İlişkin Taahhütname’</w:t>
      </w:r>
      <w:r w:rsidR="00D63318" w:rsidRPr="00D63318">
        <w:rPr>
          <w:rFonts w:ascii="Times New Roman" w:hAnsi="Times New Roman" w:cs="Times New Roman"/>
          <w:sz w:val="20"/>
          <w:szCs w:val="20"/>
        </w:rPr>
        <w:tab/>
        <w:t>(Standart Form</w:t>
      </w:r>
      <w:r w:rsidR="00D63318">
        <w:rPr>
          <w:rFonts w:ascii="Times New Roman" w:hAnsi="Times New Roman" w:cs="Times New Roman"/>
          <w:sz w:val="20"/>
          <w:szCs w:val="20"/>
        </w:rPr>
        <w:t xml:space="preserve"> </w:t>
      </w:r>
      <w:r w:rsidR="00D63318" w:rsidRPr="00D63318">
        <w:rPr>
          <w:rFonts w:ascii="Times New Roman" w:hAnsi="Times New Roman" w:cs="Times New Roman"/>
          <w:sz w:val="20"/>
          <w:szCs w:val="20"/>
        </w:rPr>
        <w:t>- KTB 44/U)</w:t>
      </w:r>
      <w:proofErr w:type="gramEnd"/>
    </w:p>
    <w:p w:rsidR="00704510" w:rsidRDefault="00704510" w:rsidP="00C12434">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4.1.1.4.</w:t>
      </w:r>
      <w:r w:rsidR="002B48D4" w:rsidRPr="002B48D4">
        <w:rPr>
          <w:rFonts w:ascii="Times New Roman" w:eastAsia="Times New Roman" w:hAnsi="Times New Roman" w:cs="Times New Roman"/>
          <w:sz w:val="20"/>
          <w:szCs w:val="20"/>
          <w:lang w:eastAsia="tr-TR"/>
        </w:rPr>
        <w:t xml:space="preserve"> </w:t>
      </w:r>
      <w:r w:rsidR="00742216">
        <w:rPr>
          <w:rFonts w:ascii="Times New Roman" w:eastAsia="Times New Roman" w:hAnsi="Times New Roman" w:cs="Times New Roman"/>
          <w:sz w:val="20"/>
          <w:szCs w:val="20"/>
          <w:lang w:eastAsia="tr-TR"/>
        </w:rPr>
        <w:t xml:space="preserve">İdari </w:t>
      </w:r>
      <w:r w:rsidR="002B48D4" w:rsidRPr="002B48D4">
        <w:rPr>
          <w:rFonts w:ascii="Times New Roman" w:eastAsia="Times New Roman" w:hAnsi="Times New Roman" w:cs="Times New Roman"/>
          <w:sz w:val="20"/>
          <w:szCs w:val="20"/>
          <w:lang w:eastAsia="tr-TR"/>
        </w:rPr>
        <w:t xml:space="preserve">Şartname ekinde yer alan standart forma uygun teklif mektubu. </w:t>
      </w:r>
      <w:r w:rsidR="002B48D4" w:rsidRPr="002B48D4">
        <w:rPr>
          <w:rFonts w:ascii="Times New Roman" w:eastAsia="Times New Roman" w:hAnsi="Times New Roman" w:cs="Times New Roman"/>
          <w:b/>
          <w:sz w:val="20"/>
          <w:szCs w:val="20"/>
          <w:lang w:eastAsia="tr-TR"/>
        </w:rPr>
        <w:t xml:space="preserve"> </w:t>
      </w:r>
    </w:p>
    <w:p w:rsidR="00704510" w:rsidRDefault="00704510" w:rsidP="00C12434">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b/>
          <w:sz w:val="20"/>
          <w:szCs w:val="20"/>
          <w:lang w:eastAsia="tr-TR"/>
        </w:rPr>
      </w:pPr>
    </w:p>
    <w:p w:rsidR="00704510" w:rsidRDefault="00704510" w:rsidP="00704510">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sz w:val="20"/>
          <w:szCs w:val="20"/>
          <w:lang w:eastAsia="tr-TR"/>
        </w:rPr>
      </w:pPr>
      <w:r w:rsidRPr="00704510">
        <w:rPr>
          <w:rFonts w:ascii="Times New Roman" w:eastAsia="Times New Roman" w:hAnsi="Times New Roman" w:cs="Times New Roman"/>
          <w:sz w:val="20"/>
          <w:szCs w:val="20"/>
          <w:lang w:eastAsia="tr-TR"/>
        </w:rPr>
        <w:t xml:space="preserve">4.1.1.5. </w:t>
      </w:r>
      <w:r w:rsidR="00742216">
        <w:rPr>
          <w:rFonts w:ascii="Times New Roman" w:eastAsia="Times New Roman" w:hAnsi="Times New Roman" w:cs="Times New Roman"/>
          <w:sz w:val="20"/>
          <w:szCs w:val="20"/>
          <w:lang w:eastAsia="tr-TR"/>
        </w:rPr>
        <w:t xml:space="preserve">İdari </w:t>
      </w:r>
      <w:r w:rsidR="002B48D4" w:rsidRPr="00704510">
        <w:rPr>
          <w:rFonts w:ascii="Times New Roman" w:eastAsia="Times New Roman" w:hAnsi="Times New Roman" w:cs="Times New Roman"/>
          <w:sz w:val="20"/>
          <w:szCs w:val="20"/>
          <w:lang w:eastAsia="tr-TR"/>
        </w:rPr>
        <w:t>Şartnamede</w:t>
      </w:r>
      <w:r w:rsidR="002B48D4" w:rsidRPr="002B48D4">
        <w:rPr>
          <w:rFonts w:ascii="Times New Roman" w:eastAsia="Times New Roman" w:hAnsi="Times New Roman" w:cs="Times New Roman"/>
          <w:sz w:val="20"/>
          <w:szCs w:val="20"/>
          <w:lang w:eastAsia="tr-TR"/>
        </w:rPr>
        <w:t xml:space="preserve"> belirlenen geçici teminata ilişkin geçici teminat mektubu veya geçici teminat mektupları dışındaki teminatların Saymanlık ya da Muhasebe Müdürlüklerine yatırıldığını gösteren makbuzlar.</w:t>
      </w:r>
    </w:p>
    <w:p w:rsidR="00704510" w:rsidRDefault="00704510" w:rsidP="00704510">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sz w:val="20"/>
          <w:szCs w:val="20"/>
          <w:lang w:eastAsia="tr-TR"/>
        </w:rPr>
      </w:pPr>
    </w:p>
    <w:p w:rsidR="002B48D4" w:rsidRDefault="00704510" w:rsidP="00704510">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4.1.1.6. </w:t>
      </w:r>
      <w:r w:rsidR="00742216">
        <w:rPr>
          <w:rFonts w:ascii="Times New Roman" w:eastAsia="Times New Roman" w:hAnsi="Times New Roman" w:cs="Times New Roman"/>
          <w:sz w:val="20"/>
          <w:szCs w:val="20"/>
          <w:lang w:eastAsia="tr-TR"/>
        </w:rPr>
        <w:t xml:space="preserve">İdari </w:t>
      </w:r>
      <w:r>
        <w:rPr>
          <w:rFonts w:ascii="Times New Roman" w:eastAsia="Times New Roman" w:hAnsi="Times New Roman" w:cs="Times New Roman"/>
          <w:sz w:val="20"/>
          <w:szCs w:val="20"/>
          <w:lang w:eastAsia="tr-TR"/>
        </w:rPr>
        <w:t>Ş</w:t>
      </w:r>
      <w:r w:rsidR="00225944">
        <w:rPr>
          <w:rFonts w:ascii="Times New Roman" w:eastAsia="Times New Roman" w:hAnsi="Times New Roman" w:cs="Times New Roman"/>
          <w:sz w:val="20"/>
          <w:szCs w:val="20"/>
          <w:lang w:eastAsia="tr-TR"/>
        </w:rPr>
        <w:t xml:space="preserve">artnamenin </w:t>
      </w:r>
      <w:proofErr w:type="gramStart"/>
      <w:r w:rsidR="002B48D4" w:rsidRPr="002B48D4">
        <w:rPr>
          <w:rFonts w:ascii="Times New Roman" w:eastAsia="Times New Roman" w:hAnsi="Times New Roman" w:cs="Times New Roman"/>
          <w:sz w:val="20"/>
          <w:szCs w:val="20"/>
          <w:lang w:eastAsia="tr-TR"/>
        </w:rPr>
        <w:t>7.3</w:t>
      </w:r>
      <w:proofErr w:type="gramEnd"/>
      <w:r w:rsidR="002B48D4" w:rsidRPr="002B48D4">
        <w:rPr>
          <w:rFonts w:ascii="Times New Roman" w:eastAsia="Times New Roman" w:hAnsi="Times New Roman" w:cs="Times New Roman"/>
          <w:sz w:val="20"/>
          <w:szCs w:val="20"/>
          <w:lang w:eastAsia="tr-TR"/>
        </w:rPr>
        <w:t xml:space="preserve"> üncü maddede belirtilen, şekli ve içeriği 4734 sayılı Kanunun Yapım İşleri İhaleleri </w:t>
      </w:r>
      <w:r w:rsidR="002B48D4" w:rsidRPr="002B48D4">
        <w:rPr>
          <w:rFonts w:ascii="Times New Roman" w:eastAsia="Times New Roman" w:hAnsi="Times New Roman" w:cs="Times New Roman"/>
          <w:sz w:val="20"/>
          <w:szCs w:val="20"/>
          <w:shd w:val="clear" w:color="auto" w:fill="FFFFFF"/>
          <w:lang w:eastAsia="tr-TR"/>
        </w:rPr>
        <w:t>Uygulama Yönetmeliği</w:t>
      </w:r>
      <w:r w:rsidR="002B48D4" w:rsidRPr="002B48D4">
        <w:rPr>
          <w:rFonts w:ascii="Times New Roman" w:eastAsia="Times New Roman" w:hAnsi="Times New Roman" w:cs="Times New Roman"/>
          <w:sz w:val="20"/>
          <w:szCs w:val="20"/>
          <w:lang w:eastAsia="tr-TR"/>
        </w:rPr>
        <w:t xml:space="preserve">nde düzenlenen yeterlik belgeleri. </w:t>
      </w:r>
    </w:p>
    <w:p w:rsidR="00704510" w:rsidRDefault="00704510" w:rsidP="00704510">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sz w:val="20"/>
          <w:szCs w:val="20"/>
          <w:lang w:eastAsia="tr-TR"/>
        </w:rPr>
      </w:pPr>
    </w:p>
    <w:p w:rsidR="002B48D4" w:rsidRDefault="00704510" w:rsidP="00704510">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4.1.1.7. </w:t>
      </w:r>
      <w:proofErr w:type="gramStart"/>
      <w:r w:rsidR="002B48D4" w:rsidRPr="002B48D4">
        <w:rPr>
          <w:rFonts w:ascii="Times New Roman" w:eastAsia="Times New Roman" w:hAnsi="Times New Roman" w:cs="Times New Roman"/>
          <w:sz w:val="20"/>
          <w:szCs w:val="20"/>
          <w:lang w:eastAsia="tr-TR"/>
        </w:rPr>
        <w:t>Vekaleten</w:t>
      </w:r>
      <w:proofErr w:type="gramEnd"/>
      <w:r w:rsidR="002B48D4" w:rsidRPr="002B48D4">
        <w:rPr>
          <w:rFonts w:ascii="Times New Roman" w:eastAsia="Times New Roman" w:hAnsi="Times New Roman" w:cs="Times New Roman"/>
          <w:sz w:val="20"/>
          <w:szCs w:val="20"/>
          <w:lang w:eastAsia="tr-TR"/>
        </w:rPr>
        <w:t xml:space="preserve"> ihaleye katılma halinde, vekil adına düzenlenmiş, ihaleye katılmaya ilişkin noter onaylı vekaletname ile vekilin noter tasdikli imza beyannamesi,</w:t>
      </w:r>
    </w:p>
    <w:p w:rsidR="00704510" w:rsidRDefault="00704510" w:rsidP="00704510">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sz w:val="20"/>
          <w:szCs w:val="20"/>
          <w:lang w:eastAsia="tr-TR"/>
        </w:rPr>
      </w:pPr>
    </w:p>
    <w:p w:rsidR="002B48D4" w:rsidRDefault="00704510" w:rsidP="00704510">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bCs/>
          <w:sz w:val="20"/>
          <w:szCs w:val="20"/>
          <w:lang w:eastAsia="tr-TR"/>
        </w:rPr>
      </w:pPr>
      <w:r>
        <w:rPr>
          <w:rFonts w:ascii="Times New Roman" w:eastAsia="Times New Roman" w:hAnsi="Times New Roman" w:cs="Times New Roman"/>
          <w:sz w:val="20"/>
          <w:szCs w:val="20"/>
          <w:lang w:eastAsia="tr-TR"/>
        </w:rPr>
        <w:t xml:space="preserve">4.1.1.8. </w:t>
      </w:r>
      <w:r w:rsidR="002B48D4" w:rsidRPr="002B48D4">
        <w:rPr>
          <w:rFonts w:ascii="Times New Roman" w:eastAsia="Times New Roman" w:hAnsi="Times New Roman" w:cs="Times New Roman"/>
          <w:sz w:val="20"/>
          <w:szCs w:val="20"/>
          <w:lang w:eastAsia="tr-TR"/>
        </w:rPr>
        <w:t xml:space="preserve"> İsteklinin ortak girişim olma</w:t>
      </w:r>
      <w:r>
        <w:rPr>
          <w:rFonts w:ascii="Times New Roman" w:eastAsia="Times New Roman" w:hAnsi="Times New Roman" w:cs="Times New Roman"/>
          <w:sz w:val="20"/>
          <w:szCs w:val="20"/>
          <w:lang w:eastAsia="tr-TR"/>
        </w:rPr>
        <w:t xml:space="preserve">sı halinde, şekli ve içeriği </w:t>
      </w:r>
      <w:r w:rsidR="00742216">
        <w:rPr>
          <w:rFonts w:ascii="Times New Roman" w:eastAsia="Times New Roman" w:hAnsi="Times New Roman" w:cs="Times New Roman"/>
          <w:sz w:val="20"/>
          <w:szCs w:val="20"/>
          <w:lang w:eastAsia="tr-TR"/>
        </w:rPr>
        <w:t xml:space="preserve">İdari </w:t>
      </w:r>
      <w:r w:rsidR="002B48D4" w:rsidRPr="002B48D4">
        <w:rPr>
          <w:rFonts w:ascii="Times New Roman" w:eastAsia="Times New Roman" w:hAnsi="Times New Roman" w:cs="Times New Roman"/>
          <w:sz w:val="20"/>
          <w:szCs w:val="20"/>
          <w:lang w:eastAsia="tr-TR"/>
        </w:rPr>
        <w:t>Şartnamede belirlenen iş ortaklığı beyannamesi</w:t>
      </w:r>
      <w:r w:rsidR="002B48D4" w:rsidRPr="002B48D4">
        <w:rPr>
          <w:rFonts w:ascii="Times New Roman" w:eastAsia="Times New Roman" w:hAnsi="Times New Roman" w:cs="Times New Roman"/>
          <w:bCs/>
          <w:sz w:val="20"/>
          <w:szCs w:val="20"/>
          <w:lang w:eastAsia="tr-TR"/>
        </w:rPr>
        <w:t>.</w:t>
      </w:r>
    </w:p>
    <w:p w:rsidR="00704510" w:rsidRDefault="00704510" w:rsidP="00704510">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bCs/>
          <w:sz w:val="20"/>
          <w:szCs w:val="20"/>
          <w:lang w:eastAsia="tr-TR"/>
        </w:rPr>
      </w:pPr>
    </w:p>
    <w:p w:rsidR="002B48D4" w:rsidRDefault="00704510" w:rsidP="00704510">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bCs/>
          <w:sz w:val="20"/>
          <w:szCs w:val="20"/>
          <w:lang w:eastAsia="tr-TR"/>
        </w:rPr>
        <w:t xml:space="preserve">4.1.1.9. </w:t>
      </w:r>
      <w:r>
        <w:rPr>
          <w:rFonts w:ascii="Times New Roman" w:eastAsia="Times New Roman" w:hAnsi="Times New Roman" w:cs="Times New Roman"/>
          <w:sz w:val="20"/>
          <w:szCs w:val="20"/>
          <w:lang w:eastAsia="tr-TR"/>
        </w:rPr>
        <w:t xml:space="preserve"> </w:t>
      </w:r>
      <w:r w:rsidR="002B48D4" w:rsidRPr="002B48D4">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proofErr w:type="gramEnd"/>
    </w:p>
    <w:p w:rsidR="00704510" w:rsidRDefault="00704510" w:rsidP="00704510">
      <w:pPr>
        <w:shd w:val="clear" w:color="auto" w:fill="FFFFFF"/>
        <w:tabs>
          <w:tab w:val="left" w:pos="540"/>
          <w:tab w:val="left" w:pos="720"/>
          <w:tab w:val="left" w:pos="900"/>
          <w:tab w:val="left" w:pos="1080"/>
        </w:tabs>
        <w:spacing w:after="0" w:line="240" w:lineRule="auto"/>
        <w:contextualSpacing/>
        <w:rPr>
          <w:rFonts w:ascii="Times New Roman" w:eastAsia="Times New Roman" w:hAnsi="Times New Roman" w:cs="Times New Roman"/>
          <w:sz w:val="20"/>
          <w:szCs w:val="20"/>
          <w:lang w:eastAsia="tr-TR"/>
        </w:rPr>
      </w:pPr>
    </w:p>
    <w:p w:rsidR="002B48D4" w:rsidRPr="002B48D4" w:rsidRDefault="00704510" w:rsidP="00704510">
      <w:pPr>
        <w:tabs>
          <w:tab w:val="left" w:pos="567"/>
          <w:tab w:val="left" w:leader="dot" w:pos="9072"/>
        </w:tabs>
        <w:spacing w:after="12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4.1.1.10</w:t>
      </w:r>
      <w:r w:rsidR="002B48D4" w:rsidRPr="002B48D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2B48D4" w:rsidRPr="002B48D4">
        <w:rPr>
          <w:rFonts w:ascii="Times New Roman" w:eastAsia="Times New Roman" w:hAnsi="Times New Roman" w:cs="Times New Roman"/>
          <w:sz w:val="20"/>
          <w:szCs w:val="20"/>
          <w:lang w:eastAsia="tr-TR"/>
        </w:rPr>
        <w:t>Ortağı olduğu veya hissedarı bulunduğu tüzel kişiliklere ilişkin beyanname.</w:t>
      </w:r>
    </w:p>
    <w:p w:rsidR="002B48D4" w:rsidRPr="002B48D4" w:rsidRDefault="002B48D4" w:rsidP="00C12434">
      <w:pPr>
        <w:spacing w:after="0" w:line="240" w:lineRule="auto"/>
        <w:contextualSpacing/>
        <w:rPr>
          <w:rFonts w:ascii="Times New Roman" w:eastAsia="Times New Roman" w:hAnsi="Times New Roman" w:cs="Times New Roman"/>
          <w:b/>
          <w:sz w:val="20"/>
          <w:szCs w:val="20"/>
          <w:lang w:eastAsia="tr-TR"/>
        </w:rPr>
      </w:pPr>
      <w:r w:rsidRPr="002B48D4">
        <w:rPr>
          <w:rFonts w:ascii="Times New Roman" w:eastAsia="Times New Roman" w:hAnsi="Times New Roman" w:cs="Times New Roman"/>
          <w:sz w:val="20"/>
          <w:szCs w:val="20"/>
          <w:lang w:eastAsia="tr-TR"/>
        </w:rPr>
        <w:t xml:space="preserve">      </w:t>
      </w:r>
    </w:p>
    <w:p w:rsidR="002B48D4" w:rsidRPr="002B48D4" w:rsidRDefault="002B48D4" w:rsidP="00C12434">
      <w:pPr>
        <w:spacing w:after="0" w:line="240" w:lineRule="auto"/>
        <w:contextualSpacing/>
        <w:rPr>
          <w:rFonts w:ascii="Times New Roman" w:eastAsia="Times New Roman" w:hAnsi="Times New Roman" w:cs="Times New Roman"/>
          <w:b/>
          <w:sz w:val="20"/>
          <w:szCs w:val="20"/>
          <w:lang w:eastAsia="tr-TR"/>
        </w:rPr>
      </w:pPr>
      <w:r w:rsidRPr="002B48D4">
        <w:rPr>
          <w:rFonts w:ascii="Times New Roman" w:eastAsia="Times New Roman" w:hAnsi="Times New Roman" w:cs="Times New Roman"/>
          <w:sz w:val="20"/>
          <w:szCs w:val="20"/>
          <w:lang w:eastAsia="tr-TR"/>
        </w:rPr>
        <w:t xml:space="preserve">İş ortaklığının her bir ortağı tarafından </w:t>
      </w:r>
      <w:r w:rsidR="00225944">
        <w:rPr>
          <w:rFonts w:ascii="Times New Roman" w:eastAsia="Times New Roman" w:hAnsi="Times New Roman" w:cs="Times New Roman"/>
          <w:sz w:val="20"/>
          <w:szCs w:val="20"/>
          <w:lang w:eastAsia="tr-TR"/>
        </w:rPr>
        <w:t xml:space="preserve">İdari Şartnamenin </w:t>
      </w:r>
      <w:proofErr w:type="gramStart"/>
      <w:r w:rsidRPr="002B48D4">
        <w:rPr>
          <w:rFonts w:ascii="Times New Roman" w:eastAsia="Times New Roman" w:hAnsi="Times New Roman" w:cs="Times New Roman"/>
          <w:sz w:val="20"/>
          <w:szCs w:val="20"/>
          <w:lang w:eastAsia="tr-TR"/>
        </w:rPr>
        <w:t>7.1</w:t>
      </w:r>
      <w:proofErr w:type="gramEnd"/>
      <w:r w:rsidRPr="002B48D4">
        <w:rPr>
          <w:rFonts w:ascii="Times New Roman" w:eastAsia="Times New Roman" w:hAnsi="Times New Roman" w:cs="Times New Roman"/>
          <w:sz w:val="20"/>
          <w:szCs w:val="20"/>
          <w:lang w:eastAsia="tr-TR"/>
        </w:rPr>
        <w:t>.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(l) bendindeki belgeyi de sunmak zorundadır.</w:t>
      </w:r>
    </w:p>
    <w:p w:rsidR="00704510" w:rsidRDefault="00704510" w:rsidP="00D20BDA">
      <w:pPr>
        <w:tabs>
          <w:tab w:val="left" w:pos="360"/>
        </w:tabs>
        <w:overflowPunct w:val="0"/>
        <w:autoSpaceDE w:val="0"/>
        <w:autoSpaceDN w:val="0"/>
        <w:adjustRightInd w:val="0"/>
        <w:spacing w:after="120" w:line="240" w:lineRule="auto"/>
        <w:textAlignment w:val="baseline"/>
        <w:rPr>
          <w:rFonts w:ascii="Times New Roman" w:eastAsia="Times New Roman" w:hAnsi="Times New Roman" w:cs="Times New Roman"/>
          <w:sz w:val="20"/>
          <w:szCs w:val="20"/>
        </w:rPr>
      </w:pPr>
    </w:p>
    <w:p w:rsidR="00704510" w:rsidRDefault="00D20BDA" w:rsidP="00704510">
      <w:pPr>
        <w:tabs>
          <w:tab w:val="left" w:pos="360"/>
        </w:tabs>
        <w:overflowPunct w:val="0"/>
        <w:autoSpaceDE w:val="0"/>
        <w:autoSpaceDN w:val="0"/>
        <w:adjustRightInd w:val="0"/>
        <w:spacing w:after="0" w:line="240" w:lineRule="atLeast"/>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 xml:space="preserve">4.2. Ekonomik ve mali yeterliğe ilişkin belgeler ve bu belgelerin taşıması gereken </w:t>
      </w:r>
      <w:proofErr w:type="gramStart"/>
      <w:r w:rsidRPr="00D20BDA">
        <w:rPr>
          <w:rFonts w:ascii="Times New Roman" w:eastAsia="Times New Roman" w:hAnsi="Times New Roman" w:cs="Times New Roman"/>
          <w:sz w:val="20"/>
          <w:szCs w:val="20"/>
        </w:rPr>
        <w:t>kriterler</w:t>
      </w:r>
      <w:proofErr w:type="gramEnd"/>
      <w:r w:rsidRPr="00D20BDA">
        <w:rPr>
          <w:rFonts w:ascii="Times New Roman" w:eastAsia="Times New Roman" w:hAnsi="Times New Roman" w:cs="Times New Roman"/>
          <w:sz w:val="20"/>
          <w:szCs w:val="20"/>
        </w:rPr>
        <w:t>:</w:t>
      </w:r>
    </w:p>
    <w:p w:rsidR="00704510" w:rsidRDefault="00704510" w:rsidP="00704510">
      <w:pPr>
        <w:tabs>
          <w:tab w:val="left" w:pos="360"/>
        </w:tabs>
        <w:overflowPunct w:val="0"/>
        <w:autoSpaceDE w:val="0"/>
        <w:autoSpaceDN w:val="0"/>
        <w:adjustRightInd w:val="0"/>
        <w:spacing w:after="0" w:line="240" w:lineRule="atLeast"/>
        <w:textAlignment w:val="baseline"/>
        <w:rPr>
          <w:rFonts w:ascii="Times New Roman" w:eastAsia="Times New Roman" w:hAnsi="Times New Roman" w:cs="Times New Roman"/>
          <w:sz w:val="20"/>
          <w:szCs w:val="20"/>
        </w:rPr>
      </w:pPr>
    </w:p>
    <w:p w:rsidR="00D20BDA" w:rsidRPr="00D20BDA" w:rsidRDefault="00D20BDA" w:rsidP="00704510">
      <w:pPr>
        <w:tabs>
          <w:tab w:val="left" w:pos="360"/>
        </w:tabs>
        <w:overflowPunct w:val="0"/>
        <w:autoSpaceDE w:val="0"/>
        <w:autoSpaceDN w:val="0"/>
        <w:adjustRightInd w:val="0"/>
        <w:spacing w:after="0" w:line="240" w:lineRule="atLeast"/>
        <w:textAlignment w:val="baseline"/>
        <w:rPr>
          <w:rFonts w:ascii="Times New Roman" w:eastAsia="Times New Roman" w:hAnsi="Times New Roman" w:cs="Times New Roman"/>
          <w:sz w:val="20"/>
          <w:szCs w:val="20"/>
        </w:rPr>
      </w:pPr>
      <w:r w:rsidRPr="00D20BDA">
        <w:rPr>
          <w:rFonts w:ascii="Times New Roman" w:eastAsia="Times New Roman" w:hAnsi="Times New Roman" w:cs="Times New Roman"/>
          <w:sz w:val="20"/>
          <w:szCs w:val="20"/>
        </w:rPr>
        <w:t xml:space="preserve">4.3. Mesleki ve teknik yeterliğe ilişkin belgeler ve bu belgelerin taşıması gereken </w:t>
      </w:r>
      <w:proofErr w:type="gramStart"/>
      <w:r w:rsidRPr="00D20BDA">
        <w:rPr>
          <w:rFonts w:ascii="Times New Roman" w:eastAsia="Times New Roman" w:hAnsi="Times New Roman" w:cs="Times New Roman"/>
          <w:sz w:val="20"/>
          <w:szCs w:val="20"/>
        </w:rPr>
        <w:t>kriterler</w:t>
      </w:r>
      <w:proofErr w:type="gramEnd"/>
      <w:r w:rsidRPr="00D20BDA">
        <w:rPr>
          <w:rFonts w:ascii="Times New Roman" w:eastAsia="Times New Roman" w:hAnsi="Times New Roman" w:cs="Times New Roman"/>
          <w:sz w:val="20"/>
          <w:szCs w:val="20"/>
        </w:rPr>
        <w:t>:</w:t>
      </w:r>
    </w:p>
    <w:p w:rsidR="00742216" w:rsidRDefault="00742216" w:rsidP="00704510">
      <w:pPr>
        <w:spacing w:after="60"/>
        <w:jc w:val="both"/>
        <w:rPr>
          <w:rFonts w:ascii="Times New Roman" w:eastAsia="Times New Roman" w:hAnsi="Times New Roman" w:cs="Times New Roman"/>
          <w:sz w:val="20"/>
          <w:szCs w:val="20"/>
        </w:rPr>
      </w:pPr>
    </w:p>
    <w:p w:rsidR="00704510" w:rsidRPr="00704510" w:rsidRDefault="00D20BDA" w:rsidP="00742216">
      <w:pPr>
        <w:spacing w:after="60"/>
        <w:jc w:val="both"/>
        <w:rPr>
          <w:rFonts w:ascii="Times New Roman" w:eastAsia="Times New Roman" w:hAnsi="Times New Roman" w:cs="Times New Roman"/>
          <w:sz w:val="20"/>
          <w:szCs w:val="20"/>
          <w:lang w:eastAsia="tr-TR"/>
        </w:rPr>
      </w:pPr>
      <w:proofErr w:type="gramStart"/>
      <w:r w:rsidRPr="00704510">
        <w:rPr>
          <w:rFonts w:ascii="Times New Roman" w:eastAsia="Times New Roman" w:hAnsi="Times New Roman" w:cs="Times New Roman"/>
          <w:sz w:val="20"/>
          <w:szCs w:val="20"/>
        </w:rPr>
        <w:t>4.3.1</w:t>
      </w:r>
      <w:r w:rsidR="00704510">
        <w:rPr>
          <w:rFonts w:ascii="Times New Roman" w:eastAsia="Times New Roman" w:hAnsi="Times New Roman" w:cs="Times New Roman"/>
          <w:sz w:val="20"/>
          <w:szCs w:val="20"/>
        </w:rPr>
        <w:t>.</w:t>
      </w:r>
      <w:r w:rsidR="00704510" w:rsidRPr="00704510">
        <w:rPr>
          <w:rFonts w:ascii="Times New Roman" w:eastAsia="Times New Roman" w:hAnsi="Times New Roman" w:cs="Times New Roman"/>
          <w:sz w:val="20"/>
          <w:szCs w:val="20"/>
          <w:lang w:eastAsia="tr-TR"/>
        </w:rPr>
        <w:t xml:space="preserve"> Kültür Varlıkları İhale Yönetmeliğinin 8 inci maddesine göre değerlendirmek üzere İsteklinin ihale konusu iş veya benzer işlerde, uygulama işleri için son </w:t>
      </w:r>
      <w:proofErr w:type="spellStart"/>
      <w:r w:rsidR="00704510" w:rsidRPr="00704510">
        <w:rPr>
          <w:rFonts w:ascii="Times New Roman" w:eastAsia="Times New Roman" w:hAnsi="Times New Roman" w:cs="Times New Roman"/>
          <w:sz w:val="20"/>
          <w:szCs w:val="20"/>
          <w:lang w:eastAsia="tr-TR"/>
        </w:rPr>
        <w:t>onbeş</w:t>
      </w:r>
      <w:proofErr w:type="spellEnd"/>
      <w:r w:rsidR="00704510" w:rsidRPr="00704510">
        <w:rPr>
          <w:rFonts w:ascii="Times New Roman" w:eastAsia="Times New Roman" w:hAnsi="Times New Roman" w:cs="Times New Roman"/>
          <w:sz w:val="20"/>
          <w:szCs w:val="20"/>
          <w:lang w:eastAsia="tr-TR"/>
        </w:rPr>
        <w:t xml:space="preserve"> yıl içinde kamu veya özel sektörde o işe ait ilk sözleşme bedelinin en az % 80 (yüzde seksen)’i oranında gerçekleştirdiği veya % 80 (yüzde seksen)’i oranında denetlediği veya yönettiği iş, idarece kusursuz kabul edilen ihale konusu benzer işlerle ilgili deneyimini gösteren belgelerin istenilmesi zorunludur.</w:t>
      </w:r>
      <w:proofErr w:type="gramEnd"/>
    </w:p>
    <w:p w:rsidR="00704510" w:rsidRPr="00704510" w:rsidRDefault="00704510" w:rsidP="00704510">
      <w:pPr>
        <w:spacing w:after="0" w:line="240" w:lineRule="auto"/>
        <w:jc w:val="both"/>
        <w:rPr>
          <w:rFonts w:ascii="Times New Roman" w:eastAsia="Times New Roman" w:hAnsi="Times New Roman" w:cs="Times New Roman"/>
          <w:b/>
          <w:sz w:val="20"/>
          <w:szCs w:val="20"/>
          <w:lang w:eastAsia="tr-TR"/>
        </w:rPr>
      </w:pPr>
    </w:p>
    <w:p w:rsidR="00704510" w:rsidRPr="00704510" w:rsidRDefault="00742216" w:rsidP="00704510">
      <w:pPr>
        <w:spacing w:after="0" w:line="240" w:lineRule="auto"/>
        <w:jc w:val="both"/>
        <w:rPr>
          <w:rFonts w:ascii="Times New Roman" w:eastAsia="Times New Roman" w:hAnsi="Times New Roman" w:cs="Times New Roman"/>
          <w:sz w:val="20"/>
          <w:szCs w:val="20"/>
          <w:lang w:eastAsia="tr-TR"/>
        </w:rPr>
      </w:pPr>
      <w:r w:rsidRPr="00742216">
        <w:rPr>
          <w:rFonts w:ascii="Times New Roman" w:eastAsia="Times New Roman" w:hAnsi="Times New Roman" w:cs="Times New Roman"/>
          <w:sz w:val="20"/>
          <w:szCs w:val="20"/>
          <w:lang w:eastAsia="tr-TR"/>
        </w:rPr>
        <w:t>4.3.2.</w:t>
      </w:r>
      <w:r w:rsidR="00704510" w:rsidRPr="00704510">
        <w:rPr>
          <w:rFonts w:ascii="Times New Roman" w:eastAsia="Times New Roman" w:hAnsi="Times New Roman" w:cs="Times New Roman"/>
          <w:sz w:val="20"/>
          <w:szCs w:val="20"/>
          <w:lang w:eastAsia="tr-TR"/>
        </w:rPr>
        <w:t xml:space="preserve"> İş deneyimi olarak, istekli tarafından teklif edilen bedelin </w:t>
      </w:r>
      <w:r w:rsidR="00704510" w:rsidRPr="00704510">
        <w:rPr>
          <w:rFonts w:ascii="Times New Roman" w:eastAsia="Times New Roman" w:hAnsi="Times New Roman" w:cs="Times New Roman"/>
          <w:b/>
          <w:sz w:val="20"/>
          <w:szCs w:val="20"/>
          <w:lang w:eastAsia="tr-TR"/>
        </w:rPr>
        <w:t>%50</w:t>
      </w:r>
      <w:r w:rsidR="00704510" w:rsidRPr="00704510">
        <w:rPr>
          <w:rFonts w:ascii="Times New Roman" w:eastAsia="Times New Roman" w:hAnsi="Times New Roman" w:cs="Times New Roman"/>
          <w:sz w:val="20"/>
          <w:szCs w:val="20"/>
          <w:lang w:eastAsia="tr-TR"/>
        </w:rPr>
        <w:t xml:space="preserve"> oranında, ihale konusu iş veya benzer işlere ait tek sözleşmeye ilişkin iş deneyim belgesi istenir.</w:t>
      </w:r>
    </w:p>
    <w:p w:rsidR="00704510" w:rsidRPr="00704510" w:rsidRDefault="00704510" w:rsidP="00704510">
      <w:pPr>
        <w:spacing w:after="0" w:line="240" w:lineRule="auto"/>
        <w:ind w:firstLine="708"/>
        <w:jc w:val="both"/>
        <w:rPr>
          <w:rFonts w:ascii="Times New Roman" w:eastAsia="Times New Roman" w:hAnsi="Times New Roman" w:cs="Times New Roman"/>
          <w:sz w:val="20"/>
          <w:szCs w:val="20"/>
          <w:lang w:eastAsia="tr-TR"/>
        </w:rPr>
      </w:pPr>
    </w:p>
    <w:p w:rsidR="00704510" w:rsidRPr="00704510" w:rsidRDefault="00742216" w:rsidP="00704510">
      <w:pPr>
        <w:spacing w:after="0" w:line="240" w:lineRule="auto"/>
        <w:jc w:val="both"/>
        <w:rPr>
          <w:rFonts w:ascii="Times New Roman" w:eastAsia="Times New Roman" w:hAnsi="Times New Roman" w:cs="Times New Roman"/>
          <w:sz w:val="20"/>
          <w:szCs w:val="20"/>
          <w:lang w:eastAsia="tr-TR"/>
        </w:rPr>
      </w:pPr>
      <w:r w:rsidRPr="00742216">
        <w:rPr>
          <w:rFonts w:ascii="Times New Roman" w:eastAsia="Times New Roman" w:hAnsi="Times New Roman" w:cs="Times New Roman"/>
          <w:sz w:val="20"/>
          <w:szCs w:val="20"/>
          <w:lang w:eastAsia="tr-TR"/>
        </w:rPr>
        <w:t>4.3.3.</w:t>
      </w:r>
      <w:r w:rsidR="00704510" w:rsidRPr="00704510">
        <w:rPr>
          <w:rFonts w:ascii="Times New Roman" w:eastAsia="Times New Roman" w:hAnsi="Times New Roman" w:cs="Times New Roman"/>
          <w:sz w:val="20"/>
          <w:szCs w:val="20"/>
          <w:lang w:eastAsia="tr-TR"/>
        </w:rPr>
        <w:t xml:space="preserve"> İsteklinin organizasyon yapısı ile ihale konusu işi yerine getirmek için idarece öngörülen sayıda ve nitelikte personel çalıştırılmasına ilişkin olarak istenilen belgeler ve bunların taşımaları gereken asgari yeterlik </w:t>
      </w:r>
      <w:proofErr w:type="gramStart"/>
      <w:r w:rsidR="00704510" w:rsidRPr="00704510">
        <w:rPr>
          <w:rFonts w:ascii="Times New Roman" w:eastAsia="Times New Roman" w:hAnsi="Times New Roman" w:cs="Times New Roman"/>
          <w:sz w:val="20"/>
          <w:szCs w:val="20"/>
          <w:lang w:eastAsia="tr-TR"/>
        </w:rPr>
        <w:t>kriterleri</w:t>
      </w:r>
      <w:proofErr w:type="gramEnd"/>
      <w:r w:rsidR="00704510" w:rsidRPr="00704510">
        <w:rPr>
          <w:rFonts w:ascii="Times New Roman" w:eastAsia="Times New Roman" w:hAnsi="Times New Roman" w:cs="Times New Roman"/>
          <w:sz w:val="20"/>
          <w:szCs w:val="20"/>
          <w:lang w:eastAsia="tr-TR"/>
        </w:rPr>
        <w:t xml:space="preserve"> aşağıda belirtilmiştir.</w:t>
      </w:r>
    </w:p>
    <w:p w:rsidR="00704510" w:rsidRPr="00704510" w:rsidRDefault="00704510" w:rsidP="00704510">
      <w:pPr>
        <w:spacing w:after="0" w:line="240" w:lineRule="auto"/>
        <w:jc w:val="both"/>
        <w:rPr>
          <w:rFonts w:ascii="Times New Roman" w:eastAsia="Times New Roman" w:hAnsi="Times New Roman" w:cs="Times New Roman"/>
          <w:b/>
          <w:sz w:val="20"/>
          <w:szCs w:val="20"/>
          <w:lang w:eastAsia="tr-TR"/>
        </w:rPr>
      </w:pPr>
    </w:p>
    <w:p w:rsidR="00704510" w:rsidRPr="00742216" w:rsidRDefault="00742216" w:rsidP="00704510">
      <w:pPr>
        <w:spacing w:after="0" w:line="240" w:lineRule="auto"/>
        <w:jc w:val="both"/>
        <w:rPr>
          <w:rFonts w:ascii="Times New Roman" w:eastAsia="Times New Roman" w:hAnsi="Times New Roman" w:cs="Times New Roman"/>
          <w:bCs/>
          <w:sz w:val="20"/>
          <w:szCs w:val="20"/>
          <w:lang w:eastAsia="tr-TR"/>
        </w:rPr>
      </w:pPr>
      <w:r w:rsidRPr="00742216">
        <w:rPr>
          <w:rFonts w:ascii="Times New Roman" w:eastAsia="Times New Roman" w:hAnsi="Times New Roman" w:cs="Times New Roman"/>
          <w:sz w:val="20"/>
          <w:szCs w:val="20"/>
          <w:lang w:eastAsia="tr-TR"/>
        </w:rPr>
        <w:t xml:space="preserve">4.3.3.1. </w:t>
      </w:r>
      <w:r w:rsidR="00704510" w:rsidRPr="00704510">
        <w:rPr>
          <w:rFonts w:ascii="Times New Roman" w:eastAsia="Times New Roman" w:hAnsi="Times New Roman" w:cs="Times New Roman"/>
          <w:sz w:val="20"/>
          <w:szCs w:val="20"/>
          <w:lang w:eastAsia="tr-TR"/>
        </w:rPr>
        <w:t xml:space="preserve"> </w:t>
      </w:r>
      <w:r w:rsidR="00704510" w:rsidRPr="00704510">
        <w:rPr>
          <w:rFonts w:ascii="Times New Roman" w:eastAsia="Times New Roman" w:hAnsi="Times New Roman" w:cs="Times New Roman"/>
          <w:bCs/>
          <w:sz w:val="20"/>
          <w:szCs w:val="20"/>
          <w:lang w:eastAsia="tr-TR"/>
        </w:rPr>
        <w:t>İhale konusu işte anahtar teknik personel istenmemektedir.</w:t>
      </w:r>
    </w:p>
    <w:p w:rsidR="00742216" w:rsidRPr="00704510" w:rsidRDefault="00742216" w:rsidP="00704510">
      <w:pPr>
        <w:spacing w:after="0" w:line="240" w:lineRule="auto"/>
        <w:jc w:val="both"/>
        <w:rPr>
          <w:rFonts w:ascii="Times New Roman" w:eastAsia="Times New Roman" w:hAnsi="Times New Roman" w:cs="Times New Roman"/>
          <w:bCs/>
          <w:sz w:val="20"/>
          <w:szCs w:val="20"/>
          <w:lang w:eastAsia="tr-TR"/>
        </w:rPr>
      </w:pPr>
    </w:p>
    <w:p w:rsidR="00704510" w:rsidRPr="00704510" w:rsidRDefault="00742216" w:rsidP="00704510">
      <w:pPr>
        <w:spacing w:after="0" w:line="240" w:lineRule="auto"/>
        <w:jc w:val="both"/>
        <w:rPr>
          <w:rFonts w:ascii="Times New Roman" w:eastAsia="Times New Roman" w:hAnsi="Times New Roman" w:cs="Times New Roman"/>
          <w:sz w:val="20"/>
          <w:szCs w:val="20"/>
        </w:rPr>
      </w:pPr>
      <w:r w:rsidRPr="00742216">
        <w:rPr>
          <w:rFonts w:ascii="Times New Roman" w:eastAsia="Times New Roman" w:hAnsi="Times New Roman" w:cs="Times New Roman"/>
          <w:sz w:val="20"/>
          <w:szCs w:val="20"/>
          <w:lang w:eastAsia="tr-TR"/>
        </w:rPr>
        <w:t>4.3.3.2.</w:t>
      </w:r>
      <w:r w:rsidRPr="00742216">
        <w:rPr>
          <w:rFonts w:ascii="Times New Roman" w:eastAsia="Times New Roman" w:hAnsi="Times New Roman" w:cs="Times New Roman"/>
          <w:b/>
          <w:sz w:val="20"/>
          <w:szCs w:val="20"/>
          <w:lang w:eastAsia="tr-TR"/>
        </w:rPr>
        <w:t xml:space="preserve"> </w:t>
      </w:r>
      <w:r w:rsidR="00704510" w:rsidRPr="00704510">
        <w:rPr>
          <w:rFonts w:ascii="Times New Roman" w:eastAsia="Times New Roman" w:hAnsi="Times New Roman" w:cs="Times New Roman"/>
          <w:b/>
          <w:sz w:val="20"/>
          <w:szCs w:val="20"/>
          <w:lang w:eastAsia="tr-TR"/>
        </w:rPr>
        <w:t xml:space="preserve"> </w:t>
      </w:r>
      <w:r w:rsidR="00704510" w:rsidRPr="00704510">
        <w:rPr>
          <w:rFonts w:ascii="Times New Roman" w:eastAsia="Times New Roman" w:hAnsi="Times New Roman" w:cs="Times New Roman"/>
          <w:sz w:val="20"/>
          <w:szCs w:val="20"/>
        </w:rPr>
        <w:t xml:space="preserve">İhale konusu işte çalıştırılması öngörülen Teknik Personelin nitelik ve sayısı aşağıdadır: </w:t>
      </w:r>
    </w:p>
    <w:p w:rsidR="00704510" w:rsidRPr="00704510" w:rsidRDefault="00704510" w:rsidP="00704510">
      <w:pPr>
        <w:tabs>
          <w:tab w:val="left" w:pos="566"/>
        </w:tabs>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2693"/>
        <w:gridCol w:w="2673"/>
      </w:tblGrid>
      <w:tr w:rsidR="00704510" w:rsidRPr="00704510" w:rsidTr="005D5211">
        <w:tc>
          <w:tcPr>
            <w:tcW w:w="1526" w:type="dxa"/>
            <w:shd w:val="clear" w:color="auto" w:fill="auto"/>
          </w:tcPr>
          <w:p w:rsidR="00704510" w:rsidRPr="00704510" w:rsidRDefault="00704510" w:rsidP="00704510">
            <w:pPr>
              <w:tabs>
                <w:tab w:val="left" w:pos="566"/>
              </w:tabs>
              <w:spacing w:after="0" w:line="240" w:lineRule="auto"/>
              <w:jc w:val="center"/>
              <w:rPr>
                <w:rFonts w:ascii="Times New Roman" w:eastAsia="Times New Roman" w:hAnsi="Times New Roman" w:cs="Times New Roman"/>
                <w:b/>
                <w:sz w:val="20"/>
                <w:szCs w:val="20"/>
                <w:u w:val="single"/>
              </w:rPr>
            </w:pPr>
            <w:r w:rsidRPr="00704510">
              <w:rPr>
                <w:rFonts w:ascii="Times New Roman" w:eastAsia="Times New Roman" w:hAnsi="Times New Roman" w:cs="Times New Roman"/>
                <w:b/>
                <w:sz w:val="20"/>
                <w:szCs w:val="20"/>
                <w:u w:val="single"/>
              </w:rPr>
              <w:t>Adet</w:t>
            </w:r>
          </w:p>
        </w:tc>
        <w:tc>
          <w:tcPr>
            <w:tcW w:w="2410" w:type="dxa"/>
            <w:shd w:val="clear" w:color="auto" w:fill="auto"/>
          </w:tcPr>
          <w:p w:rsidR="00704510" w:rsidRPr="00704510" w:rsidRDefault="00704510" w:rsidP="00704510">
            <w:pPr>
              <w:tabs>
                <w:tab w:val="left" w:pos="566"/>
              </w:tabs>
              <w:spacing w:after="0" w:line="240" w:lineRule="auto"/>
              <w:jc w:val="center"/>
              <w:rPr>
                <w:rFonts w:ascii="Times New Roman" w:eastAsia="Times New Roman" w:hAnsi="Times New Roman" w:cs="Times New Roman"/>
                <w:b/>
                <w:sz w:val="20"/>
                <w:szCs w:val="20"/>
                <w:u w:val="single"/>
              </w:rPr>
            </w:pPr>
            <w:r w:rsidRPr="00704510">
              <w:rPr>
                <w:rFonts w:ascii="Times New Roman" w:eastAsia="Times New Roman" w:hAnsi="Times New Roman" w:cs="Times New Roman"/>
                <w:b/>
                <w:sz w:val="20"/>
                <w:szCs w:val="20"/>
                <w:u w:val="single"/>
              </w:rPr>
              <w:t>Pozisyonu</w:t>
            </w:r>
          </w:p>
        </w:tc>
        <w:tc>
          <w:tcPr>
            <w:tcW w:w="2693" w:type="dxa"/>
            <w:shd w:val="clear" w:color="auto" w:fill="auto"/>
          </w:tcPr>
          <w:p w:rsidR="00704510" w:rsidRPr="00704510" w:rsidRDefault="00704510" w:rsidP="00704510">
            <w:pPr>
              <w:tabs>
                <w:tab w:val="left" w:pos="566"/>
              </w:tabs>
              <w:spacing w:after="0" w:line="240" w:lineRule="auto"/>
              <w:jc w:val="center"/>
              <w:rPr>
                <w:rFonts w:ascii="Times New Roman" w:eastAsia="Times New Roman" w:hAnsi="Times New Roman" w:cs="Times New Roman"/>
                <w:b/>
                <w:sz w:val="20"/>
                <w:szCs w:val="20"/>
                <w:u w:val="single"/>
              </w:rPr>
            </w:pPr>
            <w:r w:rsidRPr="00704510">
              <w:rPr>
                <w:rFonts w:ascii="Times New Roman" w:eastAsia="Times New Roman" w:hAnsi="Times New Roman" w:cs="Times New Roman"/>
                <w:b/>
                <w:sz w:val="20"/>
                <w:szCs w:val="20"/>
                <w:u w:val="single"/>
              </w:rPr>
              <w:t xml:space="preserve">Mesleki </w:t>
            </w:r>
            <w:proofErr w:type="spellStart"/>
            <w:r w:rsidRPr="00704510">
              <w:rPr>
                <w:rFonts w:ascii="Times New Roman" w:eastAsia="Times New Roman" w:hAnsi="Times New Roman" w:cs="Times New Roman"/>
                <w:b/>
                <w:sz w:val="20"/>
                <w:szCs w:val="20"/>
                <w:u w:val="single"/>
              </w:rPr>
              <w:t>Ünvanı</w:t>
            </w:r>
            <w:proofErr w:type="spellEnd"/>
          </w:p>
        </w:tc>
        <w:tc>
          <w:tcPr>
            <w:tcW w:w="2673" w:type="dxa"/>
            <w:shd w:val="clear" w:color="auto" w:fill="auto"/>
          </w:tcPr>
          <w:p w:rsidR="00704510" w:rsidRPr="00704510" w:rsidRDefault="00704510" w:rsidP="00704510">
            <w:pPr>
              <w:tabs>
                <w:tab w:val="left" w:pos="566"/>
              </w:tabs>
              <w:spacing w:after="0" w:line="240" w:lineRule="auto"/>
              <w:jc w:val="center"/>
              <w:rPr>
                <w:rFonts w:ascii="Times New Roman" w:eastAsia="Times New Roman" w:hAnsi="Times New Roman" w:cs="Times New Roman"/>
                <w:b/>
                <w:sz w:val="20"/>
                <w:szCs w:val="20"/>
                <w:u w:val="single"/>
              </w:rPr>
            </w:pPr>
            <w:r w:rsidRPr="00704510">
              <w:rPr>
                <w:rFonts w:ascii="Times New Roman" w:eastAsia="Times New Roman" w:hAnsi="Times New Roman" w:cs="Times New Roman"/>
                <w:b/>
                <w:sz w:val="20"/>
                <w:szCs w:val="20"/>
                <w:u w:val="single"/>
              </w:rPr>
              <w:t>Mesleki Özellikleri</w:t>
            </w:r>
          </w:p>
        </w:tc>
      </w:tr>
      <w:tr w:rsidR="00704510" w:rsidRPr="00704510" w:rsidTr="005D5211">
        <w:tc>
          <w:tcPr>
            <w:tcW w:w="1526" w:type="dxa"/>
            <w:shd w:val="clear" w:color="auto" w:fill="auto"/>
          </w:tcPr>
          <w:p w:rsidR="00704510" w:rsidRPr="00704510" w:rsidRDefault="00704510" w:rsidP="00704510">
            <w:pPr>
              <w:tabs>
                <w:tab w:val="left" w:pos="566"/>
              </w:tabs>
              <w:spacing w:after="0" w:line="240" w:lineRule="auto"/>
              <w:jc w:val="center"/>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1</w:t>
            </w:r>
          </w:p>
        </w:tc>
        <w:tc>
          <w:tcPr>
            <w:tcW w:w="2410" w:type="dxa"/>
            <w:shd w:val="clear" w:color="auto" w:fill="auto"/>
          </w:tcPr>
          <w:p w:rsidR="00704510" w:rsidRPr="00704510" w:rsidRDefault="00704510" w:rsidP="00704510">
            <w:pPr>
              <w:tabs>
                <w:tab w:val="left" w:pos="566"/>
              </w:tabs>
              <w:spacing w:after="0" w:line="240" w:lineRule="auto"/>
              <w:jc w:val="center"/>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Şantiye Şefi</w:t>
            </w:r>
          </w:p>
        </w:tc>
        <w:tc>
          <w:tcPr>
            <w:tcW w:w="2693" w:type="dxa"/>
            <w:shd w:val="clear" w:color="auto" w:fill="auto"/>
          </w:tcPr>
          <w:p w:rsidR="00704510" w:rsidRPr="00704510" w:rsidRDefault="00704510" w:rsidP="00704510">
            <w:pPr>
              <w:tabs>
                <w:tab w:val="left" w:pos="566"/>
              </w:tabs>
              <w:spacing w:after="0" w:line="240" w:lineRule="auto"/>
              <w:jc w:val="center"/>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Mimar</w:t>
            </w:r>
          </w:p>
        </w:tc>
        <w:tc>
          <w:tcPr>
            <w:tcW w:w="2673" w:type="dxa"/>
            <w:shd w:val="clear" w:color="auto" w:fill="auto"/>
          </w:tcPr>
          <w:p w:rsidR="00704510" w:rsidRPr="00704510" w:rsidRDefault="00704510" w:rsidP="00704510">
            <w:pPr>
              <w:tabs>
                <w:tab w:val="left" w:pos="566"/>
              </w:tabs>
              <w:spacing w:after="0" w:line="240" w:lineRule="auto"/>
              <w:jc w:val="center"/>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En az 5 yıl deneyimli</w:t>
            </w:r>
          </w:p>
        </w:tc>
      </w:tr>
    </w:tbl>
    <w:p w:rsidR="00704510" w:rsidRPr="00704510" w:rsidRDefault="00704510" w:rsidP="00704510">
      <w:pPr>
        <w:tabs>
          <w:tab w:val="left" w:pos="566"/>
        </w:tabs>
        <w:spacing w:after="0" w:line="240" w:lineRule="auto"/>
        <w:jc w:val="both"/>
        <w:rPr>
          <w:rFonts w:ascii="Times New Roman" w:eastAsia="Times New Roman" w:hAnsi="Times New Roman" w:cs="Times New Roman"/>
          <w:b/>
          <w:bCs/>
          <w:sz w:val="20"/>
          <w:szCs w:val="20"/>
        </w:rPr>
      </w:pPr>
    </w:p>
    <w:p w:rsidR="00704510" w:rsidRPr="00704510" w:rsidRDefault="00704510" w:rsidP="00704510">
      <w:pPr>
        <w:tabs>
          <w:tab w:val="left" w:pos="566"/>
        </w:tabs>
        <w:spacing w:after="0" w:line="240" w:lineRule="auto"/>
        <w:jc w:val="both"/>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lang w:eastAsia="tr-TR"/>
        </w:rPr>
        <w:tab/>
      </w:r>
      <w:r w:rsidRPr="00704510">
        <w:rPr>
          <w:rFonts w:ascii="Times New Roman" w:eastAsia="Times New Roman" w:hAnsi="Times New Roman" w:cs="Times New Roman"/>
          <w:sz w:val="20"/>
          <w:szCs w:val="20"/>
        </w:rPr>
        <w:t xml:space="preserve">Bu kapsamdaki teknik personel için Teknik Personel Taahhütnamesi verilmesi gerekmektedir. </w:t>
      </w:r>
      <w:r w:rsidRPr="00704510">
        <w:rPr>
          <w:rFonts w:ascii="Times New Roman" w:eastAsia="Times New Roman" w:hAnsi="Times New Roman" w:cs="Times New Roman"/>
          <w:sz w:val="20"/>
          <w:szCs w:val="20"/>
          <w:lang w:eastAsia="tr-TR"/>
        </w:rPr>
        <w:t xml:space="preserve">İhale üzerinde kalan isteklinin, taahhüt edilen teknik personelin idarece öngörülen nitelik ve sayıda olduğuna dair belgeleri (diploma, oda kayıt belgesi ve iş süresince istekli bünyesinde çalışacaklarına dair taahhütnameleri) </w:t>
      </w:r>
      <w:r w:rsidRPr="00704510">
        <w:rPr>
          <w:rFonts w:ascii="Times New Roman" w:eastAsia="Times New Roman" w:hAnsi="Times New Roman" w:cs="Times New Roman"/>
          <w:sz w:val="20"/>
          <w:szCs w:val="20"/>
        </w:rPr>
        <w:t>sözleşmenin imzalandığı tarihten itibaren 5 (Beş) gün içinde idareye sunması zorunludur. Bu personelin, özel sektörde geçen deneyim süresi ilgili meslek odası üye kayıt belgesiyle, kamuda geçen deneyim süresi hizmet çizelgesi ve/veya meslek odası üye kayıt belgesiyle, tevsik edilir.</w:t>
      </w:r>
    </w:p>
    <w:p w:rsidR="00704510" w:rsidRPr="00704510" w:rsidRDefault="00704510" w:rsidP="00704510">
      <w:pPr>
        <w:tabs>
          <w:tab w:val="left" w:pos="566"/>
        </w:tabs>
        <w:spacing w:after="0" w:line="240" w:lineRule="auto"/>
        <w:jc w:val="both"/>
        <w:rPr>
          <w:rFonts w:ascii="Times New Roman" w:eastAsia="Times New Roman" w:hAnsi="Times New Roman" w:cs="Times New Roman"/>
          <w:sz w:val="20"/>
          <w:szCs w:val="20"/>
        </w:rPr>
      </w:pPr>
    </w:p>
    <w:p w:rsidR="00704510" w:rsidRPr="00704510" w:rsidRDefault="00704510" w:rsidP="00704510">
      <w:pPr>
        <w:tabs>
          <w:tab w:val="left" w:pos="566"/>
        </w:tabs>
        <w:spacing w:after="0" w:line="240" w:lineRule="auto"/>
        <w:jc w:val="both"/>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ab/>
        <w:t>Taahhüt edilen teknik personel şartının aynı meslek alanına ilişkin farklı kişiler bildirilmek suretiyle karşılanması halinde, bu kişilerin tamamının mesleki deneyim süresinin tevsik edilmesi zorunludur.</w:t>
      </w:r>
    </w:p>
    <w:p w:rsidR="00704510" w:rsidRPr="00704510" w:rsidRDefault="00704510" w:rsidP="00704510">
      <w:pPr>
        <w:tabs>
          <w:tab w:val="left" w:pos="566"/>
        </w:tabs>
        <w:spacing w:after="0" w:line="240" w:lineRule="auto"/>
        <w:jc w:val="both"/>
        <w:rPr>
          <w:rFonts w:ascii="Times New Roman" w:eastAsia="Times New Roman" w:hAnsi="Times New Roman" w:cs="Times New Roman"/>
          <w:sz w:val="20"/>
          <w:szCs w:val="20"/>
        </w:rPr>
      </w:pPr>
    </w:p>
    <w:p w:rsidR="00704510" w:rsidRPr="00704510" w:rsidRDefault="00704510" w:rsidP="00704510">
      <w:pPr>
        <w:spacing w:after="0" w:line="240" w:lineRule="auto"/>
        <w:jc w:val="both"/>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ab/>
        <w:t>İş ortaklığında teknik personel, ortaklık oranına bakılmaksızın pilot ve diğer ortaklar tarafından karşılanabilir. Personel belgelendirilmesine ilişkin belgelerin idareye sunulduğu tarih itibariyle geçerli olması yeterlidir.</w:t>
      </w:r>
    </w:p>
    <w:p w:rsidR="00742216" w:rsidRDefault="00742216" w:rsidP="00D20BDA">
      <w:pPr>
        <w:shd w:val="clear" w:color="auto" w:fill="FFFFFF"/>
        <w:tabs>
          <w:tab w:val="left" w:pos="7920"/>
          <w:tab w:val="left" w:pos="8100"/>
          <w:tab w:val="left"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D20BDA" w:rsidRPr="00704510" w:rsidRDefault="00D20BDA" w:rsidP="00D20BDA">
      <w:pPr>
        <w:shd w:val="clear" w:color="auto" w:fill="FFFFFF"/>
        <w:tabs>
          <w:tab w:val="left" w:pos="7920"/>
          <w:tab w:val="left" w:pos="8100"/>
          <w:tab w:val="left" w:pos="84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 xml:space="preserve">4.4. Bu ihalede benzer iş olarak, </w:t>
      </w:r>
      <w:r w:rsidRPr="00742216">
        <w:rPr>
          <w:rFonts w:ascii="Times New Roman" w:eastAsia="Times New Roman" w:hAnsi="Times New Roman" w:cs="Times New Roman"/>
          <w:b/>
          <w:sz w:val="20"/>
          <w:szCs w:val="20"/>
        </w:rPr>
        <w:t>“</w:t>
      </w:r>
      <w:r w:rsidR="00742216" w:rsidRPr="00742216">
        <w:rPr>
          <w:rFonts w:ascii="Times New Roman" w:eastAsia="Times New Roman" w:hAnsi="Times New Roman" w:cs="Times New Roman"/>
          <w:b/>
          <w:sz w:val="20"/>
          <w:szCs w:val="20"/>
        </w:rPr>
        <w:t xml:space="preserve">tüm tescilli taşınmaz kültür varlıklarının </w:t>
      </w:r>
      <w:proofErr w:type="gramStart"/>
      <w:r w:rsidR="00742216" w:rsidRPr="00742216">
        <w:rPr>
          <w:rFonts w:ascii="Times New Roman" w:eastAsia="Times New Roman" w:hAnsi="Times New Roman" w:cs="Times New Roman"/>
          <w:b/>
          <w:sz w:val="20"/>
          <w:szCs w:val="20"/>
        </w:rPr>
        <w:t>restorasyon</w:t>
      </w:r>
      <w:proofErr w:type="gramEnd"/>
      <w:r w:rsidR="00742216" w:rsidRPr="00742216">
        <w:rPr>
          <w:rFonts w:ascii="Times New Roman" w:eastAsia="Times New Roman" w:hAnsi="Times New Roman" w:cs="Times New Roman"/>
          <w:b/>
          <w:sz w:val="20"/>
          <w:szCs w:val="20"/>
        </w:rPr>
        <w:t xml:space="preserve"> işleri</w:t>
      </w:r>
      <w:r w:rsidRPr="00742216">
        <w:rPr>
          <w:rFonts w:ascii="Times New Roman" w:eastAsia="Times New Roman" w:hAnsi="Times New Roman" w:cs="Times New Roman"/>
          <w:b/>
          <w:sz w:val="20"/>
          <w:szCs w:val="20"/>
        </w:rPr>
        <w:t>”</w:t>
      </w:r>
      <w:r w:rsidRPr="00704510">
        <w:rPr>
          <w:rFonts w:ascii="Times New Roman" w:eastAsia="Times New Roman" w:hAnsi="Times New Roman" w:cs="Times New Roman"/>
          <w:sz w:val="20"/>
          <w:szCs w:val="20"/>
        </w:rPr>
        <w:t xml:space="preserve"> kabul edilecektir. İhale konusu iş veya benzer işe denk sayılacak mühendislik veya mimarlık bölümleri diplomaları kabul edilmeyecektir.</w:t>
      </w:r>
    </w:p>
    <w:p w:rsidR="00D20BDA" w:rsidRPr="00704510"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 xml:space="preserve">5 - Ekonomik açıdan en avantajlı teklif </w:t>
      </w:r>
      <w:r w:rsidR="00C863E4" w:rsidRPr="00C863E4">
        <w:rPr>
          <w:rFonts w:ascii="Times New Roman" w:eastAsia="Times New Roman" w:hAnsi="Times New Roman" w:cs="Times New Roman"/>
          <w:sz w:val="20"/>
          <w:szCs w:val="20"/>
        </w:rPr>
        <w:t>sadece fiyat esasına göre</w:t>
      </w:r>
      <w:r w:rsidRPr="00C863E4">
        <w:rPr>
          <w:rFonts w:ascii="Times New Roman" w:eastAsia="Times New Roman" w:hAnsi="Times New Roman" w:cs="Times New Roman"/>
          <w:sz w:val="20"/>
          <w:szCs w:val="20"/>
        </w:rPr>
        <w:t xml:space="preserve"> belirlenecektir</w:t>
      </w:r>
      <w:r w:rsidRPr="00704510">
        <w:rPr>
          <w:rFonts w:ascii="Times New Roman" w:eastAsia="Times New Roman" w:hAnsi="Times New Roman" w:cs="Times New Roman"/>
          <w:sz w:val="20"/>
          <w:szCs w:val="20"/>
        </w:rPr>
        <w:t>.</w:t>
      </w:r>
    </w:p>
    <w:p w:rsidR="00C863E4" w:rsidRPr="00704510"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C863E4" w:rsidRPr="00C863E4"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C863E4">
        <w:rPr>
          <w:rFonts w:ascii="Times New Roman" w:eastAsia="Times New Roman" w:hAnsi="Times New Roman" w:cs="Times New Roman"/>
          <w:sz w:val="20"/>
          <w:szCs w:val="20"/>
        </w:rPr>
        <w:t>6 - </w:t>
      </w:r>
      <w:r w:rsidR="00C863E4" w:rsidRPr="00C863E4">
        <w:rPr>
          <w:rFonts w:ascii="Times New Roman" w:eastAsia="Times New Roman" w:hAnsi="Times New Roman" w:cs="Times New Roman"/>
          <w:sz w:val="20"/>
          <w:szCs w:val="20"/>
        </w:rPr>
        <w:t>İ</w:t>
      </w:r>
      <w:r w:rsidRPr="00C863E4">
        <w:rPr>
          <w:rFonts w:ascii="Times New Roman" w:eastAsia="Times New Roman" w:hAnsi="Times New Roman" w:cs="Times New Roman"/>
          <w:sz w:val="20"/>
          <w:szCs w:val="20"/>
        </w:rPr>
        <w:t>haleye sadece yerli is</w:t>
      </w:r>
      <w:r w:rsidR="00C863E4" w:rsidRPr="00C863E4">
        <w:rPr>
          <w:rFonts w:ascii="Times New Roman" w:eastAsia="Times New Roman" w:hAnsi="Times New Roman" w:cs="Times New Roman"/>
          <w:sz w:val="20"/>
          <w:szCs w:val="20"/>
        </w:rPr>
        <w:t>tekliler katılabilecektir.</w:t>
      </w:r>
    </w:p>
    <w:p w:rsidR="00C863E4"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p>
    <w:p w:rsidR="00D20BDA" w:rsidRPr="00704510"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7 - İhale dokümanının görülmesi ve satın alınması:</w:t>
      </w:r>
    </w:p>
    <w:p w:rsidR="00D20BDA" w:rsidRPr="00E67F31"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lastRenderedPageBreak/>
        <w:t>7.1. İhale dokümanı</w:t>
      </w:r>
      <w:r w:rsidRPr="00E67F31">
        <w:rPr>
          <w:rFonts w:ascii="Times New Roman" w:eastAsia="Times New Roman" w:hAnsi="Times New Roman" w:cs="Times New Roman"/>
          <w:sz w:val="20"/>
          <w:szCs w:val="20"/>
        </w:rPr>
        <w:t xml:space="preserve">, </w:t>
      </w:r>
      <w:r w:rsidR="00935ED3" w:rsidRPr="00935ED3">
        <w:rPr>
          <w:rFonts w:ascii="Times New Roman" w:eastAsia="Times New Roman" w:hAnsi="Times New Roman" w:cs="Times New Roman"/>
          <w:b/>
          <w:sz w:val="20"/>
          <w:szCs w:val="20"/>
        </w:rPr>
        <w:t xml:space="preserve">Antalya Defterdarlığı Muhasebe Müdürlüğüne </w:t>
      </w:r>
      <w:r w:rsidR="00935ED3" w:rsidRPr="00E67F31">
        <w:rPr>
          <w:rFonts w:ascii="Times New Roman" w:eastAsia="Times New Roman" w:hAnsi="Times New Roman" w:cs="Times New Roman"/>
          <w:b/>
          <w:sz w:val="20"/>
          <w:szCs w:val="20"/>
        </w:rPr>
        <w:t>250,00 (</w:t>
      </w:r>
      <w:proofErr w:type="spellStart"/>
      <w:r w:rsidR="00935ED3" w:rsidRPr="00E67F31">
        <w:rPr>
          <w:rFonts w:ascii="Times New Roman" w:eastAsia="Times New Roman" w:hAnsi="Times New Roman" w:cs="Times New Roman"/>
          <w:b/>
          <w:sz w:val="20"/>
          <w:szCs w:val="20"/>
        </w:rPr>
        <w:t>ikiyüzelli</w:t>
      </w:r>
      <w:proofErr w:type="spellEnd"/>
      <w:r w:rsidR="00935ED3" w:rsidRPr="00E67F31">
        <w:rPr>
          <w:rFonts w:ascii="Times New Roman" w:eastAsia="Times New Roman" w:hAnsi="Times New Roman" w:cs="Times New Roman"/>
          <w:b/>
          <w:sz w:val="20"/>
          <w:szCs w:val="20"/>
        </w:rPr>
        <w:t>)</w:t>
      </w:r>
      <w:bookmarkStart w:id="0" w:name="OLE_LINK1"/>
      <w:r w:rsidR="00935ED3" w:rsidRPr="00E67F31">
        <w:rPr>
          <w:rFonts w:ascii="Times New Roman" w:eastAsia="Times New Roman" w:hAnsi="Times New Roman" w:cs="Times New Roman"/>
          <w:b/>
          <w:sz w:val="20"/>
          <w:szCs w:val="20"/>
        </w:rPr>
        <w:t xml:space="preserve"> Türk Lirası</w:t>
      </w:r>
      <w:r w:rsidR="00935ED3" w:rsidRPr="00E67F31">
        <w:rPr>
          <w:rFonts w:ascii="Times New Roman" w:eastAsia="Times New Roman" w:hAnsi="Times New Roman" w:cs="Times New Roman"/>
          <w:sz w:val="20"/>
          <w:szCs w:val="20"/>
        </w:rPr>
        <w:t xml:space="preserve"> </w:t>
      </w:r>
      <w:bookmarkEnd w:id="0"/>
      <w:r w:rsidR="00935ED3">
        <w:rPr>
          <w:rFonts w:ascii="Times New Roman" w:eastAsia="Times New Roman" w:hAnsi="Times New Roman" w:cs="Times New Roman"/>
          <w:sz w:val="20"/>
          <w:szCs w:val="20"/>
        </w:rPr>
        <w:t xml:space="preserve">yatırılarak </w:t>
      </w:r>
      <w:r w:rsidR="00656C44" w:rsidRPr="00656C44">
        <w:rPr>
          <w:rFonts w:ascii="Times New Roman" w:hAnsi="Times New Roman" w:cs="Times New Roman"/>
          <w:b/>
          <w:sz w:val="20"/>
          <w:szCs w:val="20"/>
        </w:rPr>
        <w:t xml:space="preserve">Antalya </w:t>
      </w:r>
      <w:proofErr w:type="spellStart"/>
      <w:r w:rsidR="00656C44" w:rsidRPr="00656C44">
        <w:rPr>
          <w:rFonts w:ascii="Times New Roman" w:hAnsi="Times New Roman" w:cs="Times New Roman"/>
          <w:b/>
          <w:sz w:val="20"/>
          <w:szCs w:val="20"/>
        </w:rPr>
        <w:t>Rölöve</w:t>
      </w:r>
      <w:proofErr w:type="spellEnd"/>
      <w:r w:rsidR="00656C44" w:rsidRPr="00656C44">
        <w:rPr>
          <w:rFonts w:ascii="Times New Roman" w:hAnsi="Times New Roman" w:cs="Times New Roman"/>
          <w:b/>
          <w:sz w:val="20"/>
          <w:szCs w:val="20"/>
        </w:rPr>
        <w:t xml:space="preserve"> ve Anıtlar Müdürlüğü </w:t>
      </w:r>
      <w:proofErr w:type="spellStart"/>
      <w:r w:rsidR="00656C44" w:rsidRPr="00656C44">
        <w:rPr>
          <w:rFonts w:ascii="Times New Roman" w:hAnsi="Times New Roman" w:cs="Times New Roman"/>
          <w:b/>
          <w:sz w:val="20"/>
          <w:szCs w:val="20"/>
        </w:rPr>
        <w:t>Kılıçarslan</w:t>
      </w:r>
      <w:proofErr w:type="spellEnd"/>
      <w:r w:rsidR="00656C44" w:rsidRPr="00656C44">
        <w:rPr>
          <w:rFonts w:ascii="Times New Roman" w:hAnsi="Times New Roman" w:cs="Times New Roman"/>
          <w:b/>
          <w:sz w:val="20"/>
          <w:szCs w:val="20"/>
        </w:rPr>
        <w:t xml:space="preserve"> Mah. Tabakhane </w:t>
      </w:r>
      <w:proofErr w:type="spellStart"/>
      <w:r w:rsidR="00656C44" w:rsidRPr="00656C44">
        <w:rPr>
          <w:rFonts w:ascii="Times New Roman" w:hAnsi="Times New Roman" w:cs="Times New Roman"/>
          <w:b/>
          <w:sz w:val="20"/>
          <w:szCs w:val="20"/>
        </w:rPr>
        <w:t>Sk</w:t>
      </w:r>
      <w:proofErr w:type="spellEnd"/>
      <w:r w:rsidR="00656C44" w:rsidRPr="00656C44">
        <w:rPr>
          <w:rFonts w:ascii="Times New Roman" w:hAnsi="Times New Roman" w:cs="Times New Roman"/>
          <w:b/>
          <w:sz w:val="20"/>
          <w:szCs w:val="20"/>
        </w:rPr>
        <w:t xml:space="preserve">. No:7 Kaleiçi </w:t>
      </w:r>
      <w:proofErr w:type="gramStart"/>
      <w:r w:rsidR="00656C44" w:rsidRPr="00656C44">
        <w:rPr>
          <w:rFonts w:ascii="Times New Roman" w:hAnsi="Times New Roman" w:cs="Times New Roman"/>
          <w:b/>
          <w:sz w:val="20"/>
          <w:szCs w:val="20"/>
        </w:rPr>
        <w:t>Antalya</w:t>
      </w:r>
      <w:r w:rsidR="00656C44" w:rsidRPr="00E67F31">
        <w:rPr>
          <w:rFonts w:ascii="Times New Roman" w:eastAsia="Times New Roman" w:hAnsi="Times New Roman" w:cs="Times New Roman"/>
          <w:sz w:val="20"/>
          <w:szCs w:val="20"/>
        </w:rPr>
        <w:t xml:space="preserve"> </w:t>
      </w:r>
      <w:r w:rsidR="00935ED3">
        <w:rPr>
          <w:rFonts w:ascii="Times New Roman" w:eastAsia="Times New Roman" w:hAnsi="Times New Roman" w:cs="Times New Roman"/>
          <w:sz w:val="20"/>
          <w:szCs w:val="20"/>
        </w:rPr>
        <w:t xml:space="preserve"> adresinde</w:t>
      </w:r>
      <w:r w:rsidRPr="00E67F31">
        <w:rPr>
          <w:rFonts w:ascii="Times New Roman" w:eastAsia="Times New Roman" w:hAnsi="Times New Roman" w:cs="Times New Roman"/>
          <w:sz w:val="20"/>
          <w:szCs w:val="20"/>
        </w:rPr>
        <w:t>n</w:t>
      </w:r>
      <w:proofErr w:type="gramEnd"/>
      <w:r w:rsidRPr="00E67F31">
        <w:rPr>
          <w:rFonts w:ascii="Times New Roman" w:eastAsia="Times New Roman" w:hAnsi="Times New Roman" w:cs="Times New Roman"/>
          <w:sz w:val="20"/>
          <w:szCs w:val="20"/>
        </w:rPr>
        <w:t xml:space="preserve"> satın alınabilir.</w:t>
      </w:r>
    </w:p>
    <w:p w:rsidR="00C863E4" w:rsidRPr="00E67F31"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rPr>
      </w:pPr>
    </w:p>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7.2. İhaleye teklif verecek olan isteklilerin kendisinin veya temsilcilerinin, ihale dokümanını satın almaları zorunludur.</w:t>
      </w:r>
    </w:p>
    <w:p w:rsidR="00C863E4" w:rsidRPr="00704510"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p>
    <w:p w:rsidR="00D20BDA" w:rsidRPr="00656C44"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04510">
        <w:rPr>
          <w:rFonts w:ascii="Times New Roman" w:eastAsia="Times New Roman" w:hAnsi="Times New Roman" w:cs="Times New Roman"/>
          <w:sz w:val="20"/>
          <w:szCs w:val="20"/>
          <w:lang w:eastAsia="tr-TR"/>
        </w:rPr>
        <w:t xml:space="preserve">8 - Teklifler,  </w:t>
      </w:r>
      <w:r w:rsidRPr="00E67F31">
        <w:rPr>
          <w:rFonts w:ascii="Times New Roman" w:eastAsia="Times New Roman" w:hAnsi="Times New Roman" w:cs="Times New Roman"/>
          <w:sz w:val="20"/>
          <w:szCs w:val="20"/>
          <w:lang w:eastAsia="tr-TR"/>
        </w:rPr>
        <w:t>ihale tarih ve saatine kadar</w:t>
      </w:r>
      <w:r w:rsidR="00E67F31" w:rsidRPr="00E67F31">
        <w:rPr>
          <w:rFonts w:ascii="Times New Roman" w:eastAsia="Times New Roman" w:hAnsi="Times New Roman" w:cs="Times New Roman"/>
          <w:sz w:val="20"/>
          <w:szCs w:val="20"/>
          <w:lang w:eastAsia="tr-TR"/>
        </w:rPr>
        <w:t xml:space="preserve"> </w:t>
      </w:r>
      <w:r w:rsidR="00656C44" w:rsidRPr="00656C44">
        <w:rPr>
          <w:rFonts w:ascii="Times New Roman" w:hAnsi="Times New Roman" w:cs="Times New Roman"/>
          <w:b/>
          <w:sz w:val="20"/>
          <w:szCs w:val="20"/>
        </w:rPr>
        <w:t xml:space="preserve">Antalya </w:t>
      </w:r>
      <w:proofErr w:type="spellStart"/>
      <w:r w:rsidR="00656C44" w:rsidRPr="00656C44">
        <w:rPr>
          <w:rFonts w:ascii="Times New Roman" w:hAnsi="Times New Roman" w:cs="Times New Roman"/>
          <w:b/>
          <w:sz w:val="20"/>
          <w:szCs w:val="20"/>
        </w:rPr>
        <w:t>Rölöve</w:t>
      </w:r>
      <w:proofErr w:type="spellEnd"/>
      <w:r w:rsidR="00656C44" w:rsidRPr="00656C44">
        <w:rPr>
          <w:rFonts w:ascii="Times New Roman" w:hAnsi="Times New Roman" w:cs="Times New Roman"/>
          <w:b/>
          <w:sz w:val="20"/>
          <w:szCs w:val="20"/>
        </w:rPr>
        <w:t xml:space="preserve"> ve Anıtlar Müdürlüğü </w:t>
      </w:r>
      <w:proofErr w:type="spellStart"/>
      <w:r w:rsidR="00656C44" w:rsidRPr="00656C44">
        <w:rPr>
          <w:rFonts w:ascii="Times New Roman" w:hAnsi="Times New Roman" w:cs="Times New Roman"/>
          <w:b/>
          <w:sz w:val="20"/>
          <w:szCs w:val="20"/>
        </w:rPr>
        <w:t>Kılıçarslan</w:t>
      </w:r>
      <w:proofErr w:type="spellEnd"/>
      <w:r w:rsidR="00656C44" w:rsidRPr="00656C44">
        <w:rPr>
          <w:rFonts w:ascii="Times New Roman" w:hAnsi="Times New Roman" w:cs="Times New Roman"/>
          <w:b/>
          <w:sz w:val="20"/>
          <w:szCs w:val="20"/>
        </w:rPr>
        <w:t xml:space="preserve"> Mah. Tabakhane </w:t>
      </w:r>
      <w:proofErr w:type="spellStart"/>
      <w:r w:rsidR="00656C44" w:rsidRPr="00656C44">
        <w:rPr>
          <w:rFonts w:ascii="Times New Roman" w:hAnsi="Times New Roman" w:cs="Times New Roman"/>
          <w:b/>
          <w:sz w:val="20"/>
          <w:szCs w:val="20"/>
        </w:rPr>
        <w:t>Sk</w:t>
      </w:r>
      <w:proofErr w:type="spellEnd"/>
      <w:r w:rsidR="00656C44" w:rsidRPr="00656C44">
        <w:rPr>
          <w:rFonts w:ascii="Times New Roman" w:hAnsi="Times New Roman" w:cs="Times New Roman"/>
          <w:b/>
          <w:sz w:val="20"/>
          <w:szCs w:val="20"/>
        </w:rPr>
        <w:t xml:space="preserve">. No:7 Kaleiçi Antalya </w:t>
      </w:r>
      <w:r w:rsidRPr="00656C44">
        <w:rPr>
          <w:rFonts w:ascii="Times New Roman" w:eastAsia="Times New Roman" w:hAnsi="Times New Roman" w:cs="Times New Roman"/>
          <w:sz w:val="20"/>
          <w:szCs w:val="20"/>
          <w:lang w:eastAsia="tr-TR"/>
        </w:rPr>
        <w:t>adresine elden teslim edilebileceği gibi,  aynı adrese iadeli taahhütlü posta vasıtasıyla da gönderilebilir.</w:t>
      </w:r>
    </w:p>
    <w:p w:rsidR="00C863E4" w:rsidRPr="00704510"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9 -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C863E4" w:rsidRPr="00704510"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10 - İstekliler teklif ettikleri bedelin %3’ünden az olmamak üzere kendi belirleyecekleri tutarda geçici teminat vereceklerdir.</w:t>
      </w:r>
    </w:p>
    <w:p w:rsidR="00C863E4" w:rsidRPr="00704510"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04510">
        <w:rPr>
          <w:rFonts w:ascii="Times New Roman" w:eastAsia="Times New Roman" w:hAnsi="Times New Roman" w:cs="Times New Roman"/>
          <w:sz w:val="20"/>
          <w:szCs w:val="20"/>
          <w:lang w:eastAsia="tr-TR"/>
        </w:rPr>
        <w:t>11 - Verilen tekliflerin geçerlilik süresi, ihale tarihinden itibaren</w:t>
      </w:r>
      <w:r w:rsidR="00C863E4">
        <w:rPr>
          <w:rFonts w:ascii="Times New Roman" w:eastAsia="Times New Roman" w:hAnsi="Times New Roman" w:cs="Times New Roman"/>
          <w:sz w:val="20"/>
          <w:szCs w:val="20"/>
          <w:lang w:eastAsia="tr-TR"/>
        </w:rPr>
        <w:t xml:space="preserve"> </w:t>
      </w:r>
      <w:r w:rsidR="00935ED3" w:rsidRPr="00935ED3">
        <w:rPr>
          <w:rFonts w:ascii="Times New Roman" w:eastAsia="Times New Roman" w:hAnsi="Times New Roman" w:cs="Times New Roman"/>
          <w:b/>
          <w:sz w:val="20"/>
          <w:szCs w:val="20"/>
          <w:lang w:eastAsia="tr-TR"/>
        </w:rPr>
        <w:t>6</w:t>
      </w:r>
      <w:r w:rsidR="00C863E4" w:rsidRPr="00935ED3">
        <w:rPr>
          <w:rFonts w:ascii="Times New Roman" w:eastAsia="Times New Roman" w:hAnsi="Times New Roman" w:cs="Times New Roman"/>
          <w:b/>
          <w:sz w:val="20"/>
          <w:szCs w:val="20"/>
          <w:lang w:eastAsia="tr-TR"/>
        </w:rPr>
        <w:t>0 (</w:t>
      </w:r>
      <w:r w:rsidR="00935ED3" w:rsidRPr="00935ED3">
        <w:rPr>
          <w:rFonts w:ascii="Times New Roman" w:eastAsia="Times New Roman" w:hAnsi="Times New Roman" w:cs="Times New Roman"/>
          <w:b/>
          <w:sz w:val="20"/>
          <w:szCs w:val="20"/>
          <w:lang w:eastAsia="tr-TR"/>
        </w:rPr>
        <w:t>altmış</w:t>
      </w:r>
      <w:r w:rsidR="00C863E4" w:rsidRPr="00935ED3">
        <w:rPr>
          <w:rFonts w:ascii="Times New Roman" w:eastAsia="Times New Roman" w:hAnsi="Times New Roman" w:cs="Times New Roman"/>
          <w:b/>
          <w:sz w:val="20"/>
          <w:szCs w:val="20"/>
          <w:lang w:eastAsia="tr-TR"/>
        </w:rPr>
        <w:t>)</w:t>
      </w:r>
      <w:r w:rsidRPr="00704510">
        <w:rPr>
          <w:rFonts w:ascii="Times New Roman" w:eastAsia="Times New Roman" w:hAnsi="Times New Roman" w:cs="Times New Roman"/>
          <w:sz w:val="20"/>
          <w:szCs w:val="20"/>
          <w:lang w:eastAsia="tr-TR"/>
        </w:rPr>
        <w:t xml:space="preserve"> takvim günüdür.</w:t>
      </w:r>
    </w:p>
    <w:p w:rsidR="00C863E4" w:rsidRPr="00704510"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rsidR="00D20BDA" w:rsidRPr="00704510"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12- Bütün tekliflerin reddedilmesi ve ihalenin iptal edilmesinde İdare serbesttir.</w:t>
      </w:r>
    </w:p>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704510">
        <w:rPr>
          <w:rFonts w:ascii="Times New Roman" w:eastAsia="Times New Roman" w:hAnsi="Times New Roman" w:cs="Times New Roman"/>
          <w:sz w:val="20"/>
          <w:szCs w:val="20"/>
          <w:lang w:eastAsia="tr-TR"/>
        </w:rPr>
        <w:t>13 - Konsorsiyum olarak ihaleye teklif veremezler.</w:t>
      </w:r>
    </w:p>
    <w:p w:rsidR="00C863E4" w:rsidRPr="00704510"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rsidR="00D20BDA"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704510">
        <w:rPr>
          <w:rFonts w:ascii="Times New Roman" w:eastAsia="Times New Roman" w:hAnsi="Times New Roman" w:cs="Times New Roman"/>
          <w:sz w:val="20"/>
          <w:szCs w:val="20"/>
        </w:rPr>
        <w:t xml:space="preserve">14- İhalede, 2886 sayılı Devlet İhale Kanunu ile ihalelerden yasaklama hükümleri hariç 4734 sayılı Kamu İhale Kanunu hükümleri uygulanmayıp, Kültür Varlıkları İhale </w:t>
      </w:r>
      <w:proofErr w:type="gramStart"/>
      <w:r w:rsidRPr="00704510">
        <w:rPr>
          <w:rFonts w:ascii="Times New Roman" w:eastAsia="Times New Roman" w:hAnsi="Times New Roman" w:cs="Times New Roman"/>
          <w:sz w:val="20"/>
          <w:szCs w:val="20"/>
        </w:rPr>
        <w:t>Yönetmeliği  esasları</w:t>
      </w:r>
      <w:proofErr w:type="gramEnd"/>
      <w:r w:rsidRPr="00704510">
        <w:rPr>
          <w:rFonts w:ascii="Times New Roman" w:eastAsia="Times New Roman" w:hAnsi="Times New Roman" w:cs="Times New Roman"/>
          <w:sz w:val="20"/>
          <w:szCs w:val="20"/>
        </w:rPr>
        <w:t xml:space="preserve"> uygulanacaktır.</w:t>
      </w:r>
    </w:p>
    <w:p w:rsidR="00C863E4"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C863E4" w:rsidRPr="00704510" w:rsidRDefault="00C863E4"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15- İhale dokümanı belirtilen adreste bedelsiz olarak görülebilir. Ancak, ihaleye teklif verecek olanların kendisi veya noter onaylı vekaletnameyi haiz yetkili temsilcileri idarece onaylı ihale dokümanını ihale tarihinden en az 3 gün ö</w:t>
      </w:r>
      <w:r w:rsidR="00E67F31">
        <w:rPr>
          <w:rFonts w:ascii="Times New Roman" w:eastAsia="Times New Roman" w:hAnsi="Times New Roman" w:cs="Times New Roman"/>
          <w:sz w:val="20"/>
          <w:szCs w:val="20"/>
        </w:rPr>
        <w:t xml:space="preserve">nce </w:t>
      </w:r>
      <w:r w:rsidR="00656C44" w:rsidRPr="00D04241">
        <w:rPr>
          <w:rFonts w:ascii="Times New Roman" w:eastAsia="Times New Roman" w:hAnsi="Times New Roman" w:cs="Times New Roman"/>
          <w:b/>
          <w:sz w:val="20"/>
          <w:szCs w:val="20"/>
        </w:rPr>
        <w:t>(</w:t>
      </w:r>
      <w:proofErr w:type="gramStart"/>
      <w:r w:rsidR="00D04241" w:rsidRPr="00D04241">
        <w:rPr>
          <w:rFonts w:ascii="Times New Roman" w:eastAsia="Times New Roman" w:hAnsi="Times New Roman" w:cs="Times New Roman"/>
          <w:b/>
          <w:sz w:val="20"/>
          <w:szCs w:val="20"/>
        </w:rPr>
        <w:t>10</w:t>
      </w:r>
      <w:r w:rsidR="00656C44" w:rsidRPr="00D04241">
        <w:rPr>
          <w:rFonts w:ascii="Times New Roman" w:eastAsia="Times New Roman" w:hAnsi="Times New Roman" w:cs="Times New Roman"/>
          <w:b/>
          <w:sz w:val="20"/>
          <w:szCs w:val="20"/>
        </w:rPr>
        <w:t>/04</w:t>
      </w:r>
      <w:r w:rsidR="00E67F31" w:rsidRPr="00D04241">
        <w:rPr>
          <w:rFonts w:ascii="Times New Roman" w:eastAsia="Times New Roman" w:hAnsi="Times New Roman" w:cs="Times New Roman"/>
          <w:b/>
          <w:sz w:val="20"/>
          <w:szCs w:val="20"/>
        </w:rPr>
        <w:t>/201</w:t>
      </w:r>
      <w:r w:rsidR="00656C44" w:rsidRPr="00D04241">
        <w:rPr>
          <w:rFonts w:ascii="Times New Roman" w:eastAsia="Times New Roman" w:hAnsi="Times New Roman" w:cs="Times New Roman"/>
          <w:b/>
          <w:sz w:val="20"/>
          <w:szCs w:val="20"/>
        </w:rPr>
        <w:t>5</w:t>
      </w:r>
      <w:proofErr w:type="gramEnd"/>
      <w:r w:rsidR="00D04241" w:rsidRPr="00D04241">
        <w:rPr>
          <w:rFonts w:ascii="Times New Roman" w:eastAsia="Times New Roman" w:hAnsi="Times New Roman" w:cs="Times New Roman"/>
          <w:b/>
          <w:sz w:val="20"/>
          <w:szCs w:val="20"/>
        </w:rPr>
        <w:t xml:space="preserve"> Cuma </w:t>
      </w:r>
      <w:r w:rsidR="00E67F31" w:rsidRPr="00D04241">
        <w:rPr>
          <w:rFonts w:ascii="Times New Roman" w:eastAsia="Times New Roman" w:hAnsi="Times New Roman" w:cs="Times New Roman"/>
          <w:b/>
          <w:sz w:val="20"/>
          <w:szCs w:val="20"/>
        </w:rPr>
        <w:t>günü saat 17:00’a kadar)</w:t>
      </w:r>
      <w:r w:rsidR="00E67F31" w:rsidRPr="00D04241">
        <w:rPr>
          <w:rFonts w:ascii="Times New Roman" w:eastAsia="Times New Roman" w:hAnsi="Times New Roman" w:cs="Times New Roman"/>
          <w:sz w:val="20"/>
          <w:szCs w:val="20"/>
        </w:rPr>
        <w:t xml:space="preserve"> satın almaları zorunludur</w:t>
      </w:r>
      <w:bookmarkStart w:id="1" w:name="_GoBack"/>
      <w:bookmarkEnd w:id="1"/>
      <w:r w:rsidR="00E67F31">
        <w:rPr>
          <w:rFonts w:ascii="Times New Roman" w:eastAsia="Times New Roman" w:hAnsi="Times New Roman" w:cs="Times New Roman"/>
          <w:sz w:val="20"/>
          <w:szCs w:val="20"/>
        </w:rPr>
        <w:t xml:space="preserve">. </w:t>
      </w:r>
    </w:p>
    <w:p w:rsidR="00D20BDA" w:rsidRPr="00704510"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p>
    <w:p w:rsidR="00D20BDA" w:rsidRPr="00704510" w:rsidRDefault="00D20BDA" w:rsidP="00D20BDA">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p>
    <w:p w:rsidR="00D20BDA" w:rsidRPr="00704510" w:rsidRDefault="00D20BDA" w:rsidP="00D20BDA">
      <w:pPr>
        <w:overflowPunct w:val="0"/>
        <w:autoSpaceDE w:val="0"/>
        <w:autoSpaceDN w:val="0"/>
        <w:adjustRightInd w:val="0"/>
        <w:spacing w:after="0" w:line="240" w:lineRule="auto"/>
        <w:ind w:left="5664" w:firstLine="708"/>
        <w:textAlignment w:val="baseline"/>
        <w:rPr>
          <w:rFonts w:ascii="Times New Roman" w:eastAsia="Times New Roman" w:hAnsi="Times New Roman" w:cs="Times New Roman"/>
          <w:sz w:val="20"/>
          <w:szCs w:val="20"/>
        </w:rPr>
      </w:pPr>
    </w:p>
    <w:p w:rsidR="00D20BDA" w:rsidRPr="00704510" w:rsidRDefault="00D20BDA" w:rsidP="00D20BDA">
      <w:pPr>
        <w:overflowPunct w:val="0"/>
        <w:autoSpaceDE w:val="0"/>
        <w:autoSpaceDN w:val="0"/>
        <w:adjustRightInd w:val="0"/>
        <w:spacing w:after="0" w:line="240" w:lineRule="auto"/>
        <w:ind w:left="5664" w:firstLine="708"/>
        <w:textAlignment w:val="baseline"/>
        <w:rPr>
          <w:rFonts w:ascii="Times New Roman" w:eastAsia="Times New Roman" w:hAnsi="Times New Roman" w:cs="Times New Roman"/>
          <w:sz w:val="20"/>
          <w:szCs w:val="20"/>
        </w:rPr>
        <w:sectPr w:rsidR="00D20BDA" w:rsidRPr="00704510" w:rsidSect="0024333A">
          <w:footerReference w:type="default" r:id="rId8"/>
          <w:footnotePr>
            <w:numRestart w:val="eachSect"/>
          </w:footnotePr>
          <w:pgSz w:w="11906" w:h="16838" w:code="9"/>
          <w:pgMar w:top="567" w:right="1106" w:bottom="567" w:left="851" w:header="709" w:footer="709" w:gutter="0"/>
          <w:cols w:space="720"/>
        </w:sectPr>
      </w:pPr>
    </w:p>
    <w:p w:rsidR="00151404" w:rsidRPr="00704510" w:rsidRDefault="00151404">
      <w:pPr>
        <w:rPr>
          <w:sz w:val="20"/>
          <w:szCs w:val="20"/>
        </w:rPr>
      </w:pPr>
    </w:p>
    <w:sectPr w:rsidR="00151404" w:rsidRPr="007045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93" w:rsidRDefault="00EA6A93">
      <w:pPr>
        <w:spacing w:after="0" w:line="240" w:lineRule="auto"/>
      </w:pPr>
      <w:r>
        <w:separator/>
      </w:r>
    </w:p>
  </w:endnote>
  <w:endnote w:type="continuationSeparator" w:id="0">
    <w:p w:rsidR="00EA6A93" w:rsidRDefault="00EA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9B" w:rsidRPr="002E003C" w:rsidRDefault="00A971B7" w:rsidP="00B60F8B">
    <w:pPr>
      <w:pStyle w:val="Altbilgi"/>
      <w:jc w:val="right"/>
      <w:rPr>
        <w:sz w:val="16"/>
        <w:szCs w:val="16"/>
      </w:rPr>
    </w:pPr>
    <w:r w:rsidRPr="002E003C">
      <w:rPr>
        <w:sz w:val="16"/>
        <w:szCs w:val="16"/>
      </w:rPr>
      <w:t xml:space="preserve">Standart Form – KTB 4/U </w:t>
    </w:r>
  </w:p>
  <w:p w:rsidR="00C2059B" w:rsidRPr="001D3217" w:rsidRDefault="00A971B7" w:rsidP="00B60F8B">
    <w:pPr>
      <w:pStyle w:val="Altbilgi"/>
      <w:jc w:val="right"/>
      <w:rPr>
        <w:sz w:val="18"/>
        <w:szCs w:val="18"/>
      </w:rPr>
    </w:pPr>
    <w:r w:rsidRPr="002E003C">
      <w:rPr>
        <w:sz w:val="16"/>
        <w:szCs w:val="16"/>
      </w:rPr>
      <w:t>Açık İhale Usulü İlan Formu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93" w:rsidRDefault="00EA6A93">
      <w:pPr>
        <w:spacing w:after="0" w:line="240" w:lineRule="auto"/>
      </w:pPr>
      <w:r>
        <w:separator/>
      </w:r>
    </w:p>
  </w:footnote>
  <w:footnote w:type="continuationSeparator" w:id="0">
    <w:p w:rsidR="00EA6A93" w:rsidRDefault="00EA6A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DA"/>
    <w:rsid w:val="00151404"/>
    <w:rsid w:val="00225944"/>
    <w:rsid w:val="002B48D4"/>
    <w:rsid w:val="0055120C"/>
    <w:rsid w:val="00656C44"/>
    <w:rsid w:val="00704510"/>
    <w:rsid w:val="00742216"/>
    <w:rsid w:val="00821577"/>
    <w:rsid w:val="00935ED3"/>
    <w:rsid w:val="00A971B7"/>
    <w:rsid w:val="00B8164B"/>
    <w:rsid w:val="00C00B77"/>
    <w:rsid w:val="00C12434"/>
    <w:rsid w:val="00C863E4"/>
    <w:rsid w:val="00D04241"/>
    <w:rsid w:val="00D20BDA"/>
    <w:rsid w:val="00D63318"/>
    <w:rsid w:val="00DC741C"/>
    <w:rsid w:val="00E67F31"/>
    <w:rsid w:val="00E81181"/>
    <w:rsid w:val="00EA6A93"/>
    <w:rsid w:val="00F1161D"/>
    <w:rsid w:val="00F253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2B48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0BD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20BDA"/>
    <w:rPr>
      <w:rFonts w:ascii="Times New Roman" w:eastAsia="Times New Roman" w:hAnsi="Times New Roman" w:cs="Times New Roman"/>
      <w:sz w:val="24"/>
      <w:szCs w:val="20"/>
    </w:rPr>
  </w:style>
  <w:style w:type="character" w:styleId="Kpr">
    <w:name w:val="Hyperlink"/>
    <w:basedOn w:val="VarsaylanParagrafYazTipi"/>
    <w:uiPriority w:val="99"/>
    <w:unhideWhenUsed/>
    <w:rsid w:val="00D20BDA"/>
    <w:rPr>
      <w:color w:val="0000FF" w:themeColor="hyperlink"/>
      <w:u w:val="single"/>
    </w:rPr>
  </w:style>
  <w:style w:type="character" w:customStyle="1" w:styleId="Balk3Char">
    <w:name w:val="Başlık 3 Char"/>
    <w:basedOn w:val="VarsaylanParagrafYazTipi"/>
    <w:link w:val="Balk3"/>
    <w:uiPriority w:val="9"/>
    <w:rsid w:val="002B48D4"/>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B816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1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unhideWhenUsed/>
    <w:qFormat/>
    <w:rsid w:val="002B48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0BD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ltbilgiChar">
    <w:name w:val="Altbilgi Char"/>
    <w:basedOn w:val="VarsaylanParagrafYazTipi"/>
    <w:link w:val="Altbilgi"/>
    <w:rsid w:val="00D20BDA"/>
    <w:rPr>
      <w:rFonts w:ascii="Times New Roman" w:eastAsia="Times New Roman" w:hAnsi="Times New Roman" w:cs="Times New Roman"/>
      <w:sz w:val="24"/>
      <w:szCs w:val="20"/>
    </w:rPr>
  </w:style>
  <w:style w:type="character" w:styleId="Kpr">
    <w:name w:val="Hyperlink"/>
    <w:basedOn w:val="VarsaylanParagrafYazTipi"/>
    <w:uiPriority w:val="99"/>
    <w:unhideWhenUsed/>
    <w:rsid w:val="00D20BDA"/>
    <w:rPr>
      <w:color w:val="0000FF" w:themeColor="hyperlink"/>
      <w:u w:val="single"/>
    </w:rPr>
  </w:style>
  <w:style w:type="character" w:customStyle="1" w:styleId="Balk3Char">
    <w:name w:val="Başlık 3 Char"/>
    <w:basedOn w:val="VarsaylanParagrafYazTipi"/>
    <w:link w:val="Balk3"/>
    <w:uiPriority w:val="9"/>
    <w:rsid w:val="002B48D4"/>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B816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1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07yaziisleri@icisleri.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8137</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Derya</cp:lastModifiedBy>
  <cp:revision>2</cp:revision>
  <cp:lastPrinted>2015-03-16T14:27:00Z</cp:lastPrinted>
  <dcterms:created xsi:type="dcterms:W3CDTF">2015-03-30T13:46:00Z</dcterms:created>
  <dcterms:modified xsi:type="dcterms:W3CDTF">2015-03-30T13:46:00Z</dcterms:modified>
</cp:coreProperties>
</file>